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22313" w14:textId="77777777" w:rsidR="00F70EA6" w:rsidRDefault="00F70EA6" w:rsidP="00F55F5F">
      <w:pPr>
        <w:widowControl w:val="0"/>
        <w:autoSpaceDE w:val="0"/>
        <w:autoSpaceDN w:val="0"/>
        <w:adjustRightInd w:val="0"/>
        <w:ind w:right="-1826"/>
        <w:jc w:val="both"/>
        <w:rPr>
          <w:b/>
          <w:szCs w:val="24"/>
          <w:u w:val="single"/>
          <w:lang w:eastAsia="ja-JP"/>
        </w:rPr>
      </w:pPr>
    </w:p>
    <w:p w14:paraId="24F2BB7C" w14:textId="77777777" w:rsidR="00611A7C" w:rsidRDefault="00611A7C" w:rsidP="00F55F5F">
      <w:pPr>
        <w:widowControl w:val="0"/>
        <w:autoSpaceDE w:val="0"/>
        <w:autoSpaceDN w:val="0"/>
        <w:adjustRightInd w:val="0"/>
        <w:ind w:right="-1826"/>
        <w:jc w:val="both"/>
        <w:rPr>
          <w:b/>
          <w:szCs w:val="24"/>
          <w:u w:val="single"/>
          <w:lang w:eastAsia="ja-JP"/>
        </w:rPr>
      </w:pPr>
    </w:p>
    <w:p w14:paraId="264E2C9D" w14:textId="77777777" w:rsidR="00611A7C" w:rsidRPr="00CE53AD" w:rsidRDefault="00611A7C" w:rsidP="00611A7C">
      <w:pPr>
        <w:spacing w:line="276" w:lineRule="auto"/>
        <w:ind w:right="-649"/>
        <w:rPr>
          <w:rFonts w:ascii="Garamond" w:hAnsi="Garamond"/>
          <w:sz w:val="28"/>
          <w:szCs w:val="28"/>
        </w:rPr>
      </w:pPr>
      <w:r w:rsidRPr="00CE53AD">
        <w:rPr>
          <w:rFonts w:ascii="Garamond" w:hAnsi="Garamond"/>
          <w:b/>
          <w:bCs/>
          <w:sz w:val="28"/>
          <w:szCs w:val="28"/>
        </w:rPr>
        <w:t>CURRICULUM VITAE résumé</w:t>
      </w:r>
    </w:p>
    <w:p w14:paraId="20124A98" w14:textId="77777777" w:rsidR="00611A7C" w:rsidRPr="00CE53AD" w:rsidRDefault="00611A7C" w:rsidP="00611A7C">
      <w:pPr>
        <w:spacing w:line="276" w:lineRule="auto"/>
        <w:ind w:right="-649"/>
        <w:rPr>
          <w:rFonts w:ascii="Garamond" w:hAnsi="Garamond"/>
          <w:sz w:val="22"/>
          <w:szCs w:val="22"/>
        </w:rPr>
      </w:pPr>
    </w:p>
    <w:p w14:paraId="78C46E99" w14:textId="4B323CF5" w:rsidR="00611A7C" w:rsidRPr="00CE53AD" w:rsidRDefault="00611A7C" w:rsidP="00611A7C">
      <w:pPr>
        <w:spacing w:line="276" w:lineRule="auto"/>
        <w:ind w:right="-649"/>
        <w:rPr>
          <w:rFonts w:ascii="Garamond" w:hAnsi="Garamond"/>
          <w:sz w:val="22"/>
          <w:szCs w:val="22"/>
        </w:rPr>
      </w:pP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Pr>
          <w:rFonts w:ascii="Garamond" w:hAnsi="Garamond"/>
          <w:noProof/>
          <w:sz w:val="22"/>
          <w:szCs w:val="22"/>
        </w:rPr>
        <w:drawing>
          <wp:inline distT="0" distB="0" distL="0" distR="0" wp14:anchorId="10E11779" wp14:editId="5A7B672E">
            <wp:extent cx="1261745" cy="1515745"/>
            <wp:effectExtent l="0" t="0" r="8255" b="8255"/>
            <wp:docPr id="1" name="Image 1" descr="g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745" cy="1515745"/>
                    </a:xfrm>
                    <a:prstGeom prst="rect">
                      <a:avLst/>
                    </a:prstGeom>
                    <a:noFill/>
                    <a:ln>
                      <a:noFill/>
                    </a:ln>
                  </pic:spPr>
                </pic:pic>
              </a:graphicData>
            </a:graphic>
          </wp:inline>
        </w:drawing>
      </w:r>
    </w:p>
    <w:p w14:paraId="22D3EB6E" w14:textId="77777777" w:rsidR="00611A7C" w:rsidRPr="00CE53AD" w:rsidRDefault="00611A7C" w:rsidP="00611A7C">
      <w:pPr>
        <w:spacing w:line="276" w:lineRule="auto"/>
        <w:ind w:right="-649"/>
        <w:rPr>
          <w:rFonts w:ascii="Garamond" w:hAnsi="Garamond"/>
          <w:sz w:val="22"/>
          <w:szCs w:val="22"/>
        </w:rPr>
      </w:pPr>
    </w:p>
    <w:p w14:paraId="36FB9A93" w14:textId="77777777" w:rsidR="00611A7C" w:rsidRPr="00CE53AD" w:rsidRDefault="00611A7C" w:rsidP="00611A7C">
      <w:pPr>
        <w:spacing w:line="276" w:lineRule="auto"/>
        <w:ind w:right="-649"/>
        <w:rPr>
          <w:rFonts w:ascii="Garamond" w:hAnsi="Garamond"/>
          <w:sz w:val="22"/>
          <w:szCs w:val="22"/>
        </w:rPr>
      </w:pPr>
    </w:p>
    <w:p w14:paraId="6D65DB68" w14:textId="77777777" w:rsidR="00611A7C" w:rsidRPr="00CE53AD" w:rsidRDefault="00611A7C" w:rsidP="00611A7C">
      <w:pPr>
        <w:spacing w:line="276" w:lineRule="auto"/>
        <w:ind w:right="-649"/>
        <w:rPr>
          <w:rFonts w:ascii="Garamond" w:hAnsi="Garamond"/>
          <w:b/>
          <w:bCs/>
          <w:sz w:val="22"/>
          <w:szCs w:val="22"/>
        </w:rPr>
      </w:pPr>
      <w:r w:rsidRPr="00CE53AD">
        <w:rPr>
          <w:rFonts w:ascii="Garamond" w:hAnsi="Garamond"/>
          <w:b/>
          <w:bCs/>
          <w:sz w:val="22"/>
          <w:szCs w:val="22"/>
        </w:rPr>
        <w:t>IDENTITE</w:t>
      </w:r>
      <w:r w:rsidRPr="00CE53AD">
        <w:rPr>
          <w:rFonts w:ascii="Garamond" w:hAnsi="Garamond"/>
          <w:b/>
          <w:bCs/>
          <w:sz w:val="22"/>
          <w:szCs w:val="22"/>
        </w:rPr>
        <w:tab/>
      </w:r>
      <w:r w:rsidRPr="00CE53AD">
        <w:rPr>
          <w:rFonts w:ascii="Garamond" w:hAnsi="Garamond"/>
          <w:b/>
          <w:bCs/>
          <w:sz w:val="22"/>
          <w:szCs w:val="22"/>
        </w:rPr>
        <w:tab/>
      </w:r>
      <w:r w:rsidRPr="00CE53AD">
        <w:rPr>
          <w:rFonts w:ascii="Garamond" w:hAnsi="Garamond"/>
          <w:b/>
          <w:bCs/>
          <w:sz w:val="22"/>
          <w:szCs w:val="22"/>
        </w:rPr>
        <w:tab/>
      </w:r>
      <w:r w:rsidRPr="00CE53AD">
        <w:rPr>
          <w:rFonts w:ascii="Garamond" w:hAnsi="Garamond"/>
          <w:b/>
          <w:bCs/>
          <w:sz w:val="22"/>
          <w:szCs w:val="22"/>
        </w:rPr>
        <w:tab/>
      </w:r>
      <w:r w:rsidRPr="00CE53AD">
        <w:rPr>
          <w:rFonts w:ascii="Garamond" w:hAnsi="Garamond"/>
          <w:b/>
          <w:bCs/>
          <w:sz w:val="22"/>
          <w:szCs w:val="22"/>
        </w:rPr>
        <w:tab/>
      </w:r>
      <w:r w:rsidRPr="00CE53AD">
        <w:rPr>
          <w:rFonts w:ascii="Garamond" w:hAnsi="Garamond"/>
          <w:b/>
          <w:bCs/>
          <w:sz w:val="22"/>
          <w:szCs w:val="22"/>
        </w:rPr>
        <w:tab/>
      </w:r>
      <w:r w:rsidRPr="00CE53AD">
        <w:rPr>
          <w:rFonts w:ascii="Garamond" w:hAnsi="Garamond"/>
          <w:b/>
          <w:bCs/>
          <w:sz w:val="22"/>
          <w:szCs w:val="22"/>
        </w:rPr>
        <w:tab/>
      </w:r>
      <w:r w:rsidRPr="00CE53AD">
        <w:rPr>
          <w:rFonts w:ascii="Garamond" w:hAnsi="Garamond"/>
          <w:b/>
          <w:bCs/>
          <w:sz w:val="22"/>
          <w:szCs w:val="22"/>
        </w:rPr>
        <w:tab/>
        <w:t>COORDONNEES</w:t>
      </w:r>
    </w:p>
    <w:p w14:paraId="779F1518" w14:textId="3B546743" w:rsidR="00611A7C" w:rsidRPr="00CE53AD" w:rsidRDefault="00611A7C" w:rsidP="00611A7C">
      <w:pPr>
        <w:pStyle w:val="Titre4"/>
        <w:tabs>
          <w:tab w:val="left" w:pos="0"/>
        </w:tabs>
        <w:spacing w:before="0" w:after="0" w:line="276" w:lineRule="auto"/>
        <w:ind w:left="0" w:right="-649"/>
        <w:rPr>
          <w:rFonts w:ascii="Garamond" w:hAnsi="Garamond"/>
          <w:b/>
          <w:bCs/>
          <w:smallCaps/>
        </w:rPr>
      </w:pPr>
      <w:r w:rsidRPr="00CE53AD">
        <w:rPr>
          <w:rFonts w:ascii="Garamond" w:hAnsi="Garamond"/>
          <w:b/>
          <w:bCs/>
          <w:smallCaps/>
        </w:rPr>
        <w:tab/>
        <w:t xml:space="preserve"> </w:t>
      </w:r>
      <w:r w:rsidRPr="00CE53AD">
        <w:rPr>
          <w:rFonts w:ascii="Garamond" w:hAnsi="Garamond"/>
          <w:b/>
          <w:bCs/>
          <w:smallCaps/>
        </w:rPr>
        <w:tab/>
      </w:r>
      <w:r w:rsidRPr="00CE53AD">
        <w:rPr>
          <w:rFonts w:ascii="Garamond" w:hAnsi="Garamond"/>
          <w:b/>
          <w:bCs/>
          <w:smallCaps/>
        </w:rPr>
        <w:tab/>
      </w:r>
      <w:r w:rsidRPr="00CE53AD">
        <w:rPr>
          <w:rFonts w:ascii="Garamond" w:hAnsi="Garamond"/>
          <w:b/>
          <w:bCs/>
          <w:smallCaps/>
        </w:rPr>
        <w:tab/>
      </w:r>
      <w:r>
        <w:rPr>
          <w:rFonts w:ascii="Garamond" w:hAnsi="Garamond"/>
          <w:b/>
          <w:bCs/>
          <w:smallCaps/>
        </w:rPr>
        <w:tab/>
      </w:r>
      <w:r>
        <w:rPr>
          <w:rFonts w:ascii="Garamond" w:hAnsi="Garamond"/>
          <w:b/>
          <w:bCs/>
          <w:smallCaps/>
        </w:rPr>
        <w:tab/>
      </w:r>
      <w:r>
        <w:rPr>
          <w:rFonts w:ascii="Garamond" w:hAnsi="Garamond"/>
          <w:b/>
          <w:bCs/>
          <w:smallCaps/>
        </w:rPr>
        <w:tab/>
      </w:r>
      <w:r>
        <w:rPr>
          <w:rFonts w:ascii="Garamond" w:hAnsi="Garamond"/>
          <w:b/>
          <w:bCs/>
          <w:smallCaps/>
        </w:rPr>
        <w:tab/>
      </w:r>
      <w:r>
        <w:rPr>
          <w:rFonts w:ascii="Garamond" w:hAnsi="Garamond"/>
          <w:b/>
          <w:bCs/>
          <w:smallCaps/>
        </w:rPr>
        <w:tab/>
        <w:t>LEREPS-Université Toulouse</w:t>
      </w:r>
    </w:p>
    <w:p w14:paraId="2CF944B6" w14:textId="77777777" w:rsidR="00611A7C" w:rsidRPr="00CE53AD" w:rsidRDefault="00611A7C" w:rsidP="00611A7C">
      <w:pPr>
        <w:tabs>
          <w:tab w:val="left" w:pos="6480"/>
        </w:tabs>
        <w:spacing w:line="276" w:lineRule="auto"/>
        <w:rPr>
          <w:rFonts w:ascii="Garamond" w:hAnsi="Garamond"/>
          <w:sz w:val="22"/>
          <w:szCs w:val="22"/>
        </w:rPr>
      </w:pPr>
      <w:r w:rsidRPr="00CE53AD">
        <w:rPr>
          <w:rFonts w:ascii="Garamond" w:hAnsi="Garamond"/>
          <w:sz w:val="22"/>
          <w:szCs w:val="22"/>
        </w:rPr>
        <w:t>gilles.puel@univ-tlse2.fr</w:t>
      </w:r>
    </w:p>
    <w:p w14:paraId="71CDD1DB" w14:textId="77777777" w:rsidR="00611A7C" w:rsidRPr="00CE53AD" w:rsidRDefault="00611A7C" w:rsidP="00611A7C">
      <w:pPr>
        <w:tabs>
          <w:tab w:val="left" w:pos="6480"/>
        </w:tabs>
        <w:spacing w:line="276" w:lineRule="auto"/>
        <w:rPr>
          <w:rFonts w:ascii="Garamond" w:hAnsi="Garamond"/>
          <w:sz w:val="22"/>
          <w:szCs w:val="22"/>
        </w:rPr>
      </w:pPr>
      <w:r>
        <w:rPr>
          <w:rFonts w:ascii="Garamond" w:hAnsi="Garamond"/>
          <w:sz w:val="22"/>
          <w:szCs w:val="22"/>
        </w:rPr>
        <w:t>PR</w:t>
      </w:r>
      <w:r w:rsidRPr="00CE53AD">
        <w:rPr>
          <w:rFonts w:ascii="Garamond" w:hAnsi="Garamond"/>
          <w:sz w:val="22"/>
          <w:szCs w:val="22"/>
        </w:rPr>
        <w:t xml:space="preserve"> section 24 HDR géographie et aménagement </w:t>
      </w:r>
    </w:p>
    <w:p w14:paraId="7FF8B34B" w14:textId="77777777" w:rsidR="00611A7C" w:rsidRPr="00CE53AD" w:rsidRDefault="00611A7C" w:rsidP="00611A7C">
      <w:pPr>
        <w:tabs>
          <w:tab w:val="left" w:pos="6480"/>
        </w:tabs>
        <w:spacing w:line="276" w:lineRule="auto"/>
        <w:rPr>
          <w:rFonts w:ascii="Garamond" w:hAnsi="Garamond"/>
          <w:sz w:val="22"/>
          <w:szCs w:val="22"/>
        </w:rPr>
      </w:pPr>
      <w:r w:rsidRPr="00CE53AD">
        <w:rPr>
          <w:rFonts w:ascii="Garamond" w:hAnsi="Garamond"/>
          <w:sz w:val="22"/>
          <w:szCs w:val="22"/>
        </w:rPr>
        <w:t xml:space="preserve">Département de Sciences Économiques &amp; Gestion, </w:t>
      </w:r>
    </w:p>
    <w:p w14:paraId="03034474" w14:textId="77777777" w:rsidR="00611A7C" w:rsidRDefault="00611A7C" w:rsidP="00611A7C">
      <w:pPr>
        <w:tabs>
          <w:tab w:val="left" w:pos="6480"/>
        </w:tabs>
        <w:spacing w:line="276" w:lineRule="auto"/>
        <w:rPr>
          <w:rFonts w:ascii="Garamond" w:hAnsi="Garamond"/>
          <w:sz w:val="22"/>
          <w:szCs w:val="22"/>
        </w:rPr>
      </w:pPr>
      <w:r w:rsidRPr="00CE53AD">
        <w:rPr>
          <w:rFonts w:ascii="Garamond" w:hAnsi="Garamond"/>
          <w:sz w:val="22"/>
          <w:szCs w:val="22"/>
        </w:rPr>
        <w:t>Université de Toulouse le Mirail.</w:t>
      </w:r>
    </w:p>
    <w:p w14:paraId="022D5011" w14:textId="1F6555F3" w:rsidR="00611A7C" w:rsidRPr="00CE53AD" w:rsidRDefault="00611A7C" w:rsidP="00611A7C">
      <w:pPr>
        <w:tabs>
          <w:tab w:val="left" w:pos="6480"/>
        </w:tabs>
        <w:spacing w:line="276" w:lineRule="auto"/>
        <w:rPr>
          <w:rFonts w:ascii="Garamond" w:hAnsi="Garamond"/>
          <w:sz w:val="22"/>
          <w:szCs w:val="22"/>
        </w:rPr>
      </w:pPr>
      <w:r>
        <w:rPr>
          <w:rFonts w:ascii="Garamond" w:hAnsi="Garamond"/>
          <w:sz w:val="22"/>
          <w:szCs w:val="22"/>
        </w:rPr>
        <w:t>Professeur associé à TélécomParisTech</w:t>
      </w:r>
      <w:bookmarkStart w:id="0" w:name="_GoBack"/>
      <w:bookmarkEnd w:id="0"/>
    </w:p>
    <w:p w14:paraId="2F65C187" w14:textId="77777777" w:rsidR="00611A7C" w:rsidRPr="00CE53AD" w:rsidRDefault="00611A7C" w:rsidP="00611A7C">
      <w:pPr>
        <w:spacing w:line="276" w:lineRule="auto"/>
        <w:ind w:right="-649"/>
        <w:rPr>
          <w:rFonts w:ascii="Garamond" w:hAnsi="Garamond"/>
          <w:sz w:val="22"/>
          <w:szCs w:val="22"/>
        </w:rPr>
      </w:pP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t>Manufacture des Tabacs</w:t>
      </w:r>
    </w:p>
    <w:p w14:paraId="6DBE120A" w14:textId="77777777" w:rsidR="00611A7C" w:rsidRPr="00CE53AD" w:rsidRDefault="00611A7C" w:rsidP="00611A7C">
      <w:pPr>
        <w:spacing w:line="276" w:lineRule="auto"/>
        <w:ind w:right="-649"/>
        <w:rPr>
          <w:rFonts w:ascii="Garamond" w:hAnsi="Garamond"/>
          <w:sz w:val="22"/>
          <w:szCs w:val="22"/>
        </w:rPr>
      </w:pP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t>21 allée de Brienne</w:t>
      </w:r>
    </w:p>
    <w:p w14:paraId="2FC6EABE" w14:textId="77777777" w:rsidR="00611A7C" w:rsidRPr="00CE53AD" w:rsidRDefault="00611A7C" w:rsidP="00611A7C">
      <w:pPr>
        <w:spacing w:line="276" w:lineRule="auto"/>
        <w:ind w:right="-649"/>
        <w:rPr>
          <w:rFonts w:ascii="Garamond" w:hAnsi="Garamond"/>
          <w:sz w:val="22"/>
          <w:szCs w:val="22"/>
        </w:rPr>
      </w:pP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t>31170 Toulouse</w:t>
      </w:r>
    </w:p>
    <w:p w14:paraId="7D283E15" w14:textId="77777777" w:rsidR="00611A7C" w:rsidRPr="00CE53AD" w:rsidRDefault="00611A7C" w:rsidP="00611A7C">
      <w:pPr>
        <w:spacing w:line="276" w:lineRule="auto"/>
        <w:ind w:left="5664" w:right="-649" w:firstLine="708"/>
        <w:rPr>
          <w:rFonts w:ascii="Garamond" w:hAnsi="Garamond"/>
          <w:sz w:val="22"/>
          <w:szCs w:val="22"/>
        </w:rPr>
      </w:pPr>
      <w:r w:rsidRPr="00CE53AD">
        <w:rPr>
          <w:rFonts w:ascii="Garamond" w:hAnsi="Garamond"/>
          <w:sz w:val="22"/>
          <w:szCs w:val="22"/>
        </w:rPr>
        <w:t xml:space="preserve">Tél. : +33 (0)680664307 </w:t>
      </w:r>
    </w:p>
    <w:p w14:paraId="0BE29B47" w14:textId="77777777" w:rsidR="00611A7C" w:rsidRPr="00CE53AD" w:rsidRDefault="00611A7C" w:rsidP="00611A7C">
      <w:pPr>
        <w:spacing w:line="276" w:lineRule="auto"/>
        <w:ind w:right="-649"/>
        <w:rPr>
          <w:rFonts w:ascii="Garamond" w:hAnsi="Garamond"/>
          <w:sz w:val="22"/>
          <w:szCs w:val="22"/>
        </w:rPr>
      </w:pP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r w:rsidRPr="00CE53AD">
        <w:rPr>
          <w:rFonts w:ascii="Garamond" w:hAnsi="Garamond"/>
          <w:sz w:val="22"/>
          <w:szCs w:val="22"/>
        </w:rPr>
        <w:tab/>
      </w:r>
    </w:p>
    <w:p w14:paraId="0F6B98C9" w14:textId="77777777" w:rsidR="00611A7C" w:rsidRPr="00CE53AD" w:rsidRDefault="00611A7C" w:rsidP="00611A7C">
      <w:pPr>
        <w:spacing w:line="276" w:lineRule="auto"/>
        <w:ind w:right="-649"/>
        <w:rPr>
          <w:rFonts w:ascii="Garamond" w:hAnsi="Garamond"/>
          <w:b/>
          <w:bCs/>
          <w:sz w:val="22"/>
          <w:szCs w:val="22"/>
        </w:rPr>
      </w:pPr>
    </w:p>
    <w:p w14:paraId="2DD10E05" w14:textId="77777777" w:rsidR="00611A7C" w:rsidRPr="00CE53AD" w:rsidRDefault="00611A7C" w:rsidP="00611A7C">
      <w:pPr>
        <w:spacing w:line="276" w:lineRule="auto"/>
        <w:ind w:right="-649"/>
        <w:rPr>
          <w:rFonts w:ascii="Garamond" w:hAnsi="Garamond"/>
          <w:b/>
          <w:bCs/>
          <w:sz w:val="22"/>
          <w:szCs w:val="22"/>
        </w:rPr>
      </w:pPr>
      <w:r w:rsidRPr="00CE53AD">
        <w:rPr>
          <w:rFonts w:ascii="Garamond" w:hAnsi="Garamond"/>
          <w:b/>
          <w:bCs/>
          <w:sz w:val="22"/>
          <w:szCs w:val="22"/>
        </w:rPr>
        <w:t xml:space="preserve">THEMES DE RECHERCHE </w:t>
      </w:r>
    </w:p>
    <w:p w14:paraId="481395BB" w14:textId="77777777" w:rsidR="00611A7C" w:rsidRPr="00CE53AD" w:rsidRDefault="00611A7C" w:rsidP="00611A7C">
      <w:pPr>
        <w:spacing w:line="276" w:lineRule="auto"/>
        <w:ind w:right="-649"/>
        <w:rPr>
          <w:rFonts w:ascii="Garamond" w:hAnsi="Garamond"/>
          <w:sz w:val="22"/>
          <w:szCs w:val="22"/>
        </w:rPr>
      </w:pPr>
    </w:p>
    <w:p w14:paraId="3263FE73" w14:textId="77777777" w:rsidR="00611A7C" w:rsidRPr="00CE53AD" w:rsidRDefault="00611A7C" w:rsidP="00611A7C">
      <w:pPr>
        <w:widowControl w:val="0"/>
        <w:autoSpaceDE w:val="0"/>
        <w:autoSpaceDN w:val="0"/>
        <w:adjustRightInd w:val="0"/>
        <w:spacing w:line="276" w:lineRule="auto"/>
        <w:rPr>
          <w:rFonts w:ascii="Garamond" w:hAnsi="Garamond"/>
          <w:sz w:val="22"/>
          <w:szCs w:val="22"/>
        </w:rPr>
      </w:pPr>
      <w:r w:rsidRPr="00CE53AD">
        <w:rPr>
          <w:rFonts w:ascii="Garamond" w:hAnsi="Garamond"/>
          <w:sz w:val="22"/>
          <w:szCs w:val="22"/>
        </w:rPr>
        <w:t xml:space="preserve">Géographe de formation, il est spécialisé sur les questions liant la technologie et les territoires. </w:t>
      </w:r>
    </w:p>
    <w:p w14:paraId="4125619C" w14:textId="77777777" w:rsidR="00611A7C" w:rsidRPr="00CE53AD" w:rsidRDefault="00611A7C" w:rsidP="00611A7C">
      <w:pPr>
        <w:widowControl w:val="0"/>
        <w:autoSpaceDE w:val="0"/>
        <w:autoSpaceDN w:val="0"/>
        <w:adjustRightInd w:val="0"/>
        <w:spacing w:line="276" w:lineRule="auto"/>
        <w:rPr>
          <w:rFonts w:ascii="Garamond" w:hAnsi="Garamond"/>
          <w:sz w:val="22"/>
          <w:szCs w:val="22"/>
        </w:rPr>
      </w:pPr>
      <w:r w:rsidRPr="00CE53AD">
        <w:rPr>
          <w:rFonts w:ascii="Garamond" w:hAnsi="Garamond"/>
          <w:sz w:val="22"/>
          <w:szCs w:val="22"/>
        </w:rPr>
        <w:t xml:space="preserve">Ses sujets de recherche actuels portent sur les relations entre </w:t>
      </w:r>
      <w:r>
        <w:rPr>
          <w:rFonts w:ascii="Garamond" w:hAnsi="Garamond"/>
          <w:sz w:val="22"/>
          <w:szCs w:val="22"/>
        </w:rPr>
        <w:t xml:space="preserve">le numérique </w:t>
      </w:r>
      <w:r w:rsidRPr="00CE53AD">
        <w:rPr>
          <w:rFonts w:ascii="Garamond" w:hAnsi="Garamond"/>
          <w:sz w:val="22"/>
          <w:szCs w:val="22"/>
        </w:rPr>
        <w:t xml:space="preserve">et le développement durable, la question des mobilités et des services géolocalisés dans l’espace urbain, le développement des téléservices à la « campagne » et les interactions entre les dispositifs socio-techniques et le développement des métropoles. </w:t>
      </w:r>
    </w:p>
    <w:p w14:paraId="521E83B9" w14:textId="77777777" w:rsidR="00611A7C" w:rsidRPr="00CE53AD" w:rsidRDefault="00611A7C" w:rsidP="00611A7C">
      <w:pPr>
        <w:widowControl w:val="0"/>
        <w:autoSpaceDE w:val="0"/>
        <w:autoSpaceDN w:val="0"/>
        <w:adjustRightInd w:val="0"/>
        <w:spacing w:line="276" w:lineRule="auto"/>
        <w:rPr>
          <w:rFonts w:ascii="Garamond" w:hAnsi="Garamond"/>
          <w:sz w:val="22"/>
          <w:szCs w:val="22"/>
        </w:rPr>
      </w:pPr>
      <w:r w:rsidRPr="00CE53AD">
        <w:rPr>
          <w:rFonts w:ascii="Garamond" w:hAnsi="Garamond"/>
          <w:sz w:val="22"/>
          <w:szCs w:val="22"/>
        </w:rPr>
        <w:t>Ses travaux s’inscrivent dans une approche interdisciplinaire notamment avec des économistes, sociologues, philosophes, gestionnaires et des chercheurs des STIC.</w:t>
      </w:r>
    </w:p>
    <w:p w14:paraId="77B0392E" w14:textId="77777777" w:rsidR="00611A7C" w:rsidRDefault="00611A7C" w:rsidP="00611A7C">
      <w:pPr>
        <w:widowControl w:val="0"/>
        <w:autoSpaceDE w:val="0"/>
        <w:autoSpaceDN w:val="0"/>
        <w:adjustRightInd w:val="0"/>
        <w:spacing w:line="276" w:lineRule="auto"/>
        <w:rPr>
          <w:rFonts w:ascii="Garamond" w:hAnsi="Garamond"/>
          <w:sz w:val="22"/>
          <w:szCs w:val="22"/>
        </w:rPr>
      </w:pPr>
      <w:r w:rsidRPr="00CE53AD">
        <w:rPr>
          <w:rFonts w:ascii="Garamond" w:hAnsi="Garamond"/>
          <w:sz w:val="22"/>
          <w:szCs w:val="22"/>
        </w:rPr>
        <w:t>Ses terrains de recherche concernent les villes et l’urbanisation des campagnes en Europe et les grandes métropoles chinoises.</w:t>
      </w:r>
    </w:p>
    <w:p w14:paraId="75256471" w14:textId="77777777" w:rsidR="00611A7C" w:rsidRPr="00CE53AD" w:rsidRDefault="00611A7C" w:rsidP="00611A7C">
      <w:pPr>
        <w:widowControl w:val="0"/>
        <w:autoSpaceDE w:val="0"/>
        <w:autoSpaceDN w:val="0"/>
        <w:adjustRightInd w:val="0"/>
        <w:spacing w:line="276" w:lineRule="auto"/>
        <w:rPr>
          <w:rFonts w:ascii="Garamond" w:hAnsi="Garamond"/>
          <w:sz w:val="22"/>
          <w:szCs w:val="22"/>
        </w:rPr>
      </w:pPr>
    </w:p>
    <w:p w14:paraId="755C4560" w14:textId="77777777" w:rsidR="00611A7C" w:rsidRPr="00CE53AD" w:rsidRDefault="00611A7C" w:rsidP="00611A7C">
      <w:pPr>
        <w:spacing w:line="276" w:lineRule="auto"/>
        <w:ind w:right="-649"/>
        <w:rPr>
          <w:rFonts w:ascii="Garamond" w:hAnsi="Garamond"/>
          <w:b/>
          <w:bCs/>
          <w:sz w:val="22"/>
          <w:szCs w:val="22"/>
        </w:rPr>
      </w:pPr>
      <w:r w:rsidRPr="00CE53AD">
        <w:rPr>
          <w:rFonts w:ascii="Garamond" w:hAnsi="Garamond"/>
          <w:b/>
          <w:bCs/>
          <w:sz w:val="22"/>
          <w:szCs w:val="22"/>
        </w:rPr>
        <w:t>RESPONSABILITE(s) ACTUELLE(s)</w:t>
      </w:r>
    </w:p>
    <w:p w14:paraId="6FDE79B2" w14:textId="77777777" w:rsidR="00611A7C" w:rsidRPr="00CE53AD" w:rsidRDefault="00611A7C" w:rsidP="00611A7C">
      <w:pPr>
        <w:spacing w:line="276" w:lineRule="auto"/>
        <w:ind w:right="-649"/>
        <w:rPr>
          <w:rFonts w:ascii="Garamond" w:hAnsi="Garamond"/>
          <w:sz w:val="22"/>
          <w:szCs w:val="22"/>
        </w:rPr>
      </w:pPr>
    </w:p>
    <w:p w14:paraId="44EF8B63" w14:textId="77777777" w:rsidR="00611A7C" w:rsidRPr="007C4B42" w:rsidRDefault="00611A7C" w:rsidP="00611A7C">
      <w:pPr>
        <w:numPr>
          <w:ilvl w:val="0"/>
          <w:numId w:val="39"/>
        </w:numPr>
        <w:spacing w:line="276" w:lineRule="auto"/>
        <w:jc w:val="both"/>
        <w:rPr>
          <w:rFonts w:ascii="Garamond" w:hAnsi="Garamond"/>
          <w:sz w:val="22"/>
          <w:szCs w:val="22"/>
        </w:rPr>
      </w:pPr>
      <w:r w:rsidRPr="007C4B42">
        <w:rPr>
          <w:rFonts w:ascii="Garamond" w:hAnsi="Garamond"/>
          <w:sz w:val="22"/>
          <w:szCs w:val="22"/>
        </w:rPr>
        <w:t>Responsable du Master  IES (Innovation, Entreprise et Sociétés)</w:t>
      </w:r>
    </w:p>
    <w:p w14:paraId="34C33A32" w14:textId="77777777" w:rsidR="00611A7C" w:rsidRDefault="00611A7C" w:rsidP="00611A7C">
      <w:pPr>
        <w:numPr>
          <w:ilvl w:val="0"/>
          <w:numId w:val="39"/>
        </w:numPr>
        <w:spacing w:line="276" w:lineRule="auto"/>
        <w:jc w:val="both"/>
        <w:rPr>
          <w:rFonts w:ascii="Garamond" w:hAnsi="Garamond"/>
          <w:sz w:val="22"/>
          <w:szCs w:val="22"/>
        </w:rPr>
      </w:pPr>
      <w:r w:rsidRPr="007C4B42">
        <w:rPr>
          <w:rFonts w:ascii="Garamond" w:hAnsi="Garamond"/>
          <w:sz w:val="22"/>
          <w:szCs w:val="22"/>
        </w:rPr>
        <w:t xml:space="preserve">Responsable du parcours Master </w:t>
      </w:r>
      <w:r>
        <w:rPr>
          <w:rFonts w:ascii="Garamond" w:hAnsi="Garamond"/>
          <w:sz w:val="22"/>
          <w:szCs w:val="22"/>
        </w:rPr>
        <w:t>Management de Projet Numérique</w:t>
      </w:r>
    </w:p>
    <w:p w14:paraId="409C52DA" w14:textId="77777777" w:rsidR="00611A7C" w:rsidRPr="00CE53AD" w:rsidRDefault="00611A7C" w:rsidP="00611A7C">
      <w:pPr>
        <w:numPr>
          <w:ilvl w:val="0"/>
          <w:numId w:val="39"/>
        </w:numPr>
        <w:spacing w:line="276" w:lineRule="auto"/>
        <w:jc w:val="both"/>
        <w:rPr>
          <w:rFonts w:ascii="Garamond" w:hAnsi="Garamond"/>
          <w:sz w:val="22"/>
          <w:szCs w:val="22"/>
        </w:rPr>
      </w:pPr>
      <w:r w:rsidRPr="00CE53AD">
        <w:rPr>
          <w:rFonts w:ascii="Garamond" w:hAnsi="Garamond"/>
          <w:sz w:val="22"/>
          <w:szCs w:val="22"/>
        </w:rPr>
        <w:t>Responsable du DU PMMP (Propédeutique aux Masters en Management de Projet)</w:t>
      </w:r>
    </w:p>
    <w:p w14:paraId="482341FF" w14:textId="77777777" w:rsidR="00611A7C" w:rsidRPr="00CE53AD" w:rsidRDefault="00611A7C" w:rsidP="00611A7C">
      <w:pPr>
        <w:numPr>
          <w:ilvl w:val="0"/>
          <w:numId w:val="39"/>
        </w:numPr>
        <w:spacing w:line="276" w:lineRule="auto"/>
        <w:jc w:val="both"/>
        <w:rPr>
          <w:rFonts w:ascii="Garamond" w:hAnsi="Garamond"/>
          <w:sz w:val="22"/>
          <w:szCs w:val="22"/>
        </w:rPr>
      </w:pPr>
      <w:r w:rsidRPr="00CE53AD">
        <w:rPr>
          <w:rFonts w:ascii="Garamond" w:hAnsi="Garamond"/>
          <w:sz w:val="22"/>
          <w:szCs w:val="22"/>
        </w:rPr>
        <w:t>Correspondant RUN du Dpt de Sciences économiques et Gestion</w:t>
      </w:r>
    </w:p>
    <w:p w14:paraId="0BA7B473" w14:textId="77777777" w:rsidR="00611A7C" w:rsidRPr="00CE53AD" w:rsidRDefault="00611A7C" w:rsidP="00611A7C">
      <w:pPr>
        <w:spacing w:line="276" w:lineRule="auto"/>
        <w:ind w:right="-649"/>
        <w:rPr>
          <w:rFonts w:ascii="Garamond" w:hAnsi="Garamond"/>
          <w:sz w:val="22"/>
          <w:szCs w:val="22"/>
        </w:rPr>
      </w:pPr>
    </w:p>
    <w:p w14:paraId="3BC246F7" w14:textId="77777777" w:rsidR="00611A7C" w:rsidRPr="00CE53AD" w:rsidRDefault="00611A7C" w:rsidP="00611A7C">
      <w:pPr>
        <w:spacing w:line="276" w:lineRule="auto"/>
        <w:ind w:right="-649"/>
        <w:rPr>
          <w:rFonts w:ascii="Garamond" w:hAnsi="Garamond"/>
          <w:sz w:val="22"/>
          <w:szCs w:val="22"/>
        </w:rPr>
      </w:pPr>
    </w:p>
    <w:p w14:paraId="27294B7F" w14:textId="77777777" w:rsidR="00611A7C" w:rsidRPr="00CE53AD" w:rsidRDefault="00611A7C" w:rsidP="00611A7C">
      <w:pPr>
        <w:spacing w:line="276" w:lineRule="auto"/>
        <w:ind w:right="-649"/>
        <w:rPr>
          <w:rFonts w:ascii="Garamond" w:hAnsi="Garamond"/>
          <w:b/>
          <w:bCs/>
          <w:sz w:val="22"/>
          <w:szCs w:val="22"/>
        </w:rPr>
      </w:pPr>
      <w:r w:rsidRPr="00CE53AD">
        <w:rPr>
          <w:rFonts w:ascii="Garamond" w:hAnsi="Garamond"/>
          <w:b/>
          <w:bCs/>
          <w:sz w:val="22"/>
          <w:szCs w:val="22"/>
        </w:rPr>
        <w:t xml:space="preserve">DIPLOMES </w:t>
      </w:r>
    </w:p>
    <w:p w14:paraId="764211D6" w14:textId="77777777" w:rsidR="00611A7C" w:rsidRPr="00CE53AD" w:rsidRDefault="00611A7C" w:rsidP="00611A7C">
      <w:pPr>
        <w:spacing w:line="276" w:lineRule="auto"/>
        <w:ind w:right="-649"/>
        <w:rPr>
          <w:rFonts w:ascii="Garamond" w:hAnsi="Garamond"/>
          <w:b/>
          <w:bCs/>
          <w:sz w:val="22"/>
          <w:szCs w:val="22"/>
        </w:rPr>
      </w:pPr>
    </w:p>
    <w:p w14:paraId="5FB3429D" w14:textId="77777777" w:rsidR="00611A7C" w:rsidRPr="00CE53AD" w:rsidRDefault="00611A7C" w:rsidP="00611A7C">
      <w:pPr>
        <w:numPr>
          <w:ilvl w:val="0"/>
          <w:numId w:val="40"/>
        </w:numPr>
        <w:suppressAutoHyphens/>
        <w:spacing w:line="276" w:lineRule="auto"/>
        <w:jc w:val="both"/>
        <w:rPr>
          <w:rFonts w:ascii="Garamond" w:hAnsi="Garamond"/>
          <w:sz w:val="22"/>
          <w:szCs w:val="22"/>
        </w:rPr>
      </w:pPr>
      <w:r w:rsidRPr="00CE53AD">
        <w:rPr>
          <w:rFonts w:ascii="Garamond" w:hAnsi="Garamond"/>
          <w:b/>
          <w:sz w:val="22"/>
          <w:szCs w:val="22"/>
        </w:rPr>
        <w:t xml:space="preserve">Habilitation à Diriger les Recherches (2006) : </w:t>
      </w:r>
      <w:r w:rsidRPr="00CE53AD">
        <w:rPr>
          <w:rFonts w:ascii="Garamond" w:hAnsi="Garamond"/>
          <w:sz w:val="22"/>
          <w:szCs w:val="22"/>
        </w:rPr>
        <w:t xml:space="preserve">Des technologies et des territoires  </w:t>
      </w:r>
    </w:p>
    <w:p w14:paraId="7B0F753F" w14:textId="77777777" w:rsidR="00611A7C" w:rsidRPr="00CE53AD" w:rsidRDefault="00611A7C" w:rsidP="00611A7C">
      <w:pPr>
        <w:tabs>
          <w:tab w:val="left" w:pos="6480"/>
        </w:tabs>
        <w:spacing w:line="276" w:lineRule="auto"/>
        <w:ind w:left="720"/>
        <w:rPr>
          <w:rFonts w:ascii="Garamond" w:hAnsi="Garamond"/>
          <w:sz w:val="22"/>
          <w:szCs w:val="22"/>
        </w:rPr>
      </w:pPr>
      <w:r w:rsidRPr="00CE53AD">
        <w:rPr>
          <w:rFonts w:ascii="Garamond" w:hAnsi="Garamond"/>
          <w:sz w:val="22"/>
          <w:szCs w:val="22"/>
        </w:rPr>
        <w:t xml:space="preserve">Directeur : Alain d’Iribarne, Directeur de recherches au CNRS. </w:t>
      </w:r>
    </w:p>
    <w:p w14:paraId="1B11E787" w14:textId="77777777" w:rsidR="00611A7C" w:rsidRDefault="00611A7C" w:rsidP="00611A7C">
      <w:pPr>
        <w:numPr>
          <w:ilvl w:val="0"/>
          <w:numId w:val="40"/>
        </w:numPr>
        <w:tabs>
          <w:tab w:val="left" w:pos="6480"/>
        </w:tabs>
        <w:suppressAutoHyphens/>
        <w:spacing w:line="276" w:lineRule="auto"/>
        <w:jc w:val="both"/>
        <w:rPr>
          <w:rFonts w:ascii="Garamond" w:hAnsi="Garamond"/>
          <w:sz w:val="22"/>
          <w:szCs w:val="22"/>
        </w:rPr>
      </w:pPr>
      <w:r w:rsidRPr="00CE53AD">
        <w:rPr>
          <w:rFonts w:ascii="Garamond" w:hAnsi="Garamond"/>
          <w:b/>
          <w:sz w:val="22"/>
          <w:szCs w:val="22"/>
        </w:rPr>
        <w:t>Agrégation</w:t>
      </w:r>
      <w:r w:rsidRPr="00CE53AD">
        <w:rPr>
          <w:rFonts w:ascii="Garamond" w:hAnsi="Garamond"/>
          <w:sz w:val="22"/>
          <w:szCs w:val="22"/>
        </w:rPr>
        <w:t xml:space="preserve"> : 1992</w:t>
      </w:r>
    </w:p>
    <w:p w14:paraId="18EBE06A" w14:textId="77777777" w:rsidR="00611A7C" w:rsidRPr="00CE53AD" w:rsidRDefault="00611A7C" w:rsidP="00611A7C">
      <w:pPr>
        <w:tabs>
          <w:tab w:val="left" w:pos="6480"/>
        </w:tabs>
        <w:spacing w:line="276" w:lineRule="auto"/>
        <w:ind w:left="720"/>
        <w:rPr>
          <w:rFonts w:ascii="Garamond" w:hAnsi="Garamond"/>
          <w:sz w:val="22"/>
          <w:szCs w:val="22"/>
        </w:rPr>
      </w:pPr>
    </w:p>
    <w:p w14:paraId="2C0D0918" w14:textId="77777777" w:rsidR="00611A7C" w:rsidRDefault="00611A7C" w:rsidP="00611A7C">
      <w:pPr>
        <w:spacing w:line="276" w:lineRule="auto"/>
        <w:ind w:right="-649"/>
        <w:rPr>
          <w:b/>
          <w:bCs/>
        </w:rPr>
      </w:pPr>
      <w:r>
        <w:rPr>
          <w:b/>
          <w:bCs/>
        </w:rPr>
        <w:t>PRIX ET DISTINCTIONS SCIENTIFIQUES</w:t>
      </w:r>
    </w:p>
    <w:p w14:paraId="0B22953F" w14:textId="77777777" w:rsidR="00611A7C" w:rsidRDefault="00611A7C" w:rsidP="00611A7C">
      <w:pPr>
        <w:spacing w:line="276" w:lineRule="auto"/>
        <w:ind w:right="-649"/>
        <w:rPr>
          <w:b/>
          <w:bCs/>
        </w:rPr>
      </w:pPr>
    </w:p>
    <w:p w14:paraId="48C435DA" w14:textId="77777777" w:rsidR="00611A7C" w:rsidRPr="00DB35CB" w:rsidRDefault="00611A7C" w:rsidP="00611A7C">
      <w:pPr>
        <w:widowControl w:val="0"/>
        <w:numPr>
          <w:ilvl w:val="0"/>
          <w:numId w:val="16"/>
        </w:numPr>
        <w:tabs>
          <w:tab w:val="clear" w:pos="1400"/>
          <w:tab w:val="num" w:pos="720"/>
        </w:tabs>
        <w:suppressAutoHyphens/>
        <w:autoSpaceDE w:val="0"/>
        <w:autoSpaceDN w:val="0"/>
        <w:adjustRightInd w:val="0"/>
        <w:ind w:left="720"/>
        <w:jc w:val="both"/>
        <w:rPr>
          <w:rFonts w:ascii="Garamond" w:hAnsi="Garamond" w:cs="ArialMT"/>
          <w:sz w:val="22"/>
          <w:szCs w:val="22"/>
        </w:rPr>
      </w:pPr>
      <w:r w:rsidRPr="00DB35CB">
        <w:rPr>
          <w:rFonts w:ascii="Garamond" w:hAnsi="Garamond" w:cs="Helvetica"/>
          <w:sz w:val="22"/>
          <w:szCs w:val="22"/>
          <w:lang w:bidi="fr-FR"/>
        </w:rPr>
        <w:t xml:space="preserve">2009 : </w:t>
      </w:r>
      <w:r w:rsidRPr="00DB35CB">
        <w:rPr>
          <w:rFonts w:ascii="Garamond" w:hAnsi="Garamond" w:cs="Helvetica"/>
          <w:i/>
          <w:iCs/>
          <w:sz w:val="22"/>
          <w:szCs w:val="22"/>
          <w:lang w:bidi="fr-FR"/>
        </w:rPr>
        <w:t>Prix travaux et recherche, Malakoff Médéric Technologie-Autonomie (10.000 €)</w:t>
      </w:r>
      <w:r w:rsidRPr="00DB35CB">
        <w:rPr>
          <w:rFonts w:ascii="Garamond" w:hAnsi="Garamond" w:cs="Helvetica"/>
          <w:sz w:val="22"/>
          <w:szCs w:val="22"/>
          <w:lang w:bidi="fr-FR"/>
        </w:rPr>
        <w:t xml:space="preserve"> pour les travaux réalisés dans le cadre de la thèse de Tania Horquin : « Adoption et appropriation des TIC : quels bénéfices pour l'usager ? ».</w:t>
      </w:r>
      <w:r w:rsidRPr="00DB35CB">
        <w:rPr>
          <w:rFonts w:ascii="Garamond" w:hAnsi="Garamond" w:cs="ArialMT"/>
          <w:sz w:val="22"/>
          <w:szCs w:val="22"/>
        </w:rPr>
        <w:t xml:space="preserve"> </w:t>
      </w:r>
    </w:p>
    <w:p w14:paraId="2A52CD3B" w14:textId="77777777" w:rsidR="00611A7C" w:rsidRPr="00DB35CB" w:rsidRDefault="00611A7C" w:rsidP="00611A7C">
      <w:pPr>
        <w:widowControl w:val="0"/>
        <w:autoSpaceDE w:val="0"/>
        <w:autoSpaceDN w:val="0"/>
        <w:adjustRightInd w:val="0"/>
        <w:ind w:left="720"/>
        <w:rPr>
          <w:rFonts w:ascii="Garamond" w:hAnsi="Garamond" w:cs="Formata-Regular"/>
          <w:sz w:val="22"/>
          <w:szCs w:val="22"/>
          <w:lang w:bidi="fr-FR"/>
        </w:rPr>
      </w:pPr>
      <w:r w:rsidRPr="00DB35CB">
        <w:rPr>
          <w:rFonts w:ascii="Garamond" w:hAnsi="Garamond" w:cs="Formata-Regular"/>
          <w:sz w:val="22"/>
          <w:szCs w:val="22"/>
          <w:lang w:bidi="fr-FR"/>
        </w:rPr>
        <w:t xml:space="preserve">Les travaux récompensés visent à identifier les dynamiques à l’oeuvre dans l’adoption et la diffusion des Technologies de l’Information et de la Communication (TIC) pour la santé et le maintien à domicile. </w:t>
      </w:r>
    </w:p>
    <w:p w14:paraId="45980C87" w14:textId="77777777" w:rsidR="00611A7C" w:rsidRPr="00DB35CB" w:rsidRDefault="00611A7C" w:rsidP="00611A7C">
      <w:pPr>
        <w:widowControl w:val="0"/>
        <w:numPr>
          <w:ilvl w:val="0"/>
          <w:numId w:val="16"/>
        </w:numPr>
        <w:tabs>
          <w:tab w:val="clear" w:pos="1400"/>
          <w:tab w:val="num" w:pos="1069"/>
        </w:tabs>
        <w:suppressAutoHyphens/>
        <w:autoSpaceDE w:val="0"/>
        <w:autoSpaceDN w:val="0"/>
        <w:adjustRightInd w:val="0"/>
        <w:ind w:left="720"/>
        <w:jc w:val="both"/>
        <w:rPr>
          <w:rFonts w:ascii="Garamond" w:hAnsi="Garamond" w:cs="Formata-Regular"/>
          <w:sz w:val="22"/>
          <w:szCs w:val="22"/>
          <w:lang w:bidi="fr-FR"/>
        </w:rPr>
      </w:pPr>
      <w:r w:rsidRPr="00DB35CB">
        <w:rPr>
          <w:rFonts w:ascii="Garamond" w:hAnsi="Garamond" w:cs="TimesNewRomanPSMT"/>
          <w:sz w:val="22"/>
          <w:szCs w:val="22"/>
        </w:rPr>
        <w:t>2009 : Grand prix du jury des trophées e-santé, décerné par la Mêlée numérique, pour le projet OURSES (avec Tania Horquin, doctorante, et Valérie Fernandez, co-directrice de thèse) piloté par Astrium.</w:t>
      </w:r>
    </w:p>
    <w:p w14:paraId="0F0F5770" w14:textId="77777777" w:rsidR="00611A7C" w:rsidRDefault="00611A7C" w:rsidP="00F55F5F">
      <w:pPr>
        <w:widowControl w:val="0"/>
        <w:autoSpaceDE w:val="0"/>
        <w:autoSpaceDN w:val="0"/>
        <w:adjustRightInd w:val="0"/>
        <w:ind w:right="-1826"/>
        <w:jc w:val="both"/>
        <w:rPr>
          <w:b/>
          <w:szCs w:val="24"/>
          <w:u w:val="single"/>
          <w:lang w:eastAsia="ja-JP"/>
        </w:rPr>
      </w:pPr>
    </w:p>
    <w:p w14:paraId="5A9A0E48" w14:textId="77777777" w:rsidR="00611A7C" w:rsidRPr="006834D7" w:rsidRDefault="00611A7C" w:rsidP="00F55F5F">
      <w:pPr>
        <w:widowControl w:val="0"/>
        <w:autoSpaceDE w:val="0"/>
        <w:autoSpaceDN w:val="0"/>
        <w:adjustRightInd w:val="0"/>
        <w:ind w:right="-1826"/>
        <w:jc w:val="both"/>
        <w:rPr>
          <w:szCs w:val="24"/>
          <w:lang w:eastAsia="ja-JP"/>
        </w:rPr>
      </w:pPr>
    </w:p>
    <w:p w14:paraId="65516D7A" w14:textId="15865E79" w:rsidR="00825BF3" w:rsidRPr="006834D7" w:rsidRDefault="00825BF3" w:rsidP="00F55F5F">
      <w:pPr>
        <w:widowControl w:val="0"/>
        <w:autoSpaceDE w:val="0"/>
        <w:autoSpaceDN w:val="0"/>
        <w:adjustRightInd w:val="0"/>
        <w:spacing w:before="100" w:after="100"/>
        <w:ind w:right="-1826"/>
        <w:jc w:val="both"/>
        <w:rPr>
          <w:b/>
          <w:bCs/>
          <w:szCs w:val="24"/>
          <w:lang w:eastAsia="ja-JP"/>
        </w:rPr>
      </w:pPr>
      <w:r w:rsidRPr="006834D7">
        <w:rPr>
          <w:b/>
          <w:bCs/>
          <w:szCs w:val="24"/>
          <w:lang w:eastAsia="ja-JP"/>
        </w:rPr>
        <w:t xml:space="preserve">Activités </w:t>
      </w:r>
    </w:p>
    <w:p w14:paraId="7FE1D202" w14:textId="79380BC2" w:rsidR="00825BF3" w:rsidRPr="00F70EA6" w:rsidRDefault="00825BF3" w:rsidP="00F55F5F">
      <w:pPr>
        <w:widowControl w:val="0"/>
        <w:autoSpaceDE w:val="0"/>
        <w:autoSpaceDN w:val="0"/>
        <w:adjustRightInd w:val="0"/>
        <w:spacing w:before="100" w:after="100"/>
        <w:ind w:right="-1826"/>
        <w:jc w:val="both"/>
        <w:rPr>
          <w:b/>
          <w:szCs w:val="24"/>
          <w:lang w:eastAsia="ja-JP"/>
        </w:rPr>
      </w:pPr>
      <w:r w:rsidRPr="00F70EA6">
        <w:rPr>
          <w:b/>
          <w:i/>
          <w:szCs w:val="24"/>
          <w:lang w:eastAsia="ja-JP"/>
        </w:rPr>
        <w:tab/>
        <w:t>Publications et production scientifique :</w:t>
      </w:r>
    </w:p>
    <w:p w14:paraId="15429E20" w14:textId="06FCFA26" w:rsidR="00D46522" w:rsidRPr="006834D7" w:rsidRDefault="00D46522" w:rsidP="00F55F5F">
      <w:pPr>
        <w:widowControl w:val="0"/>
        <w:tabs>
          <w:tab w:val="left" w:pos="720"/>
        </w:tabs>
        <w:autoSpaceDE w:val="0"/>
        <w:autoSpaceDN w:val="0"/>
        <w:adjustRightInd w:val="0"/>
        <w:ind w:left="720" w:right="-1"/>
        <w:jc w:val="both"/>
        <w:rPr>
          <w:b/>
          <w:szCs w:val="24"/>
        </w:rPr>
      </w:pPr>
      <w:r w:rsidRPr="006834D7">
        <w:rPr>
          <w:szCs w:val="24"/>
        </w:rPr>
        <w:t>•</w:t>
      </w:r>
      <w:r w:rsidRPr="006834D7">
        <w:rPr>
          <w:szCs w:val="24"/>
        </w:rPr>
        <w:tab/>
      </w:r>
      <w:r w:rsidRPr="006834D7">
        <w:rPr>
          <w:iCs/>
          <w:szCs w:val="24"/>
        </w:rPr>
        <w:t xml:space="preserve">Articles </w:t>
      </w:r>
      <w:r w:rsidR="00902166">
        <w:rPr>
          <w:iCs/>
          <w:szCs w:val="24"/>
        </w:rPr>
        <w:t>AERES ou HCERES</w:t>
      </w:r>
    </w:p>
    <w:p w14:paraId="37B8EDCB" w14:textId="77777777" w:rsidR="00D46522" w:rsidRPr="006834D7" w:rsidRDefault="00D46522" w:rsidP="00F55F5F">
      <w:pPr>
        <w:widowControl w:val="0"/>
        <w:tabs>
          <w:tab w:val="left" w:pos="720"/>
        </w:tabs>
        <w:autoSpaceDE w:val="0"/>
        <w:autoSpaceDN w:val="0"/>
        <w:adjustRightInd w:val="0"/>
        <w:ind w:left="720" w:right="-1"/>
        <w:jc w:val="both"/>
        <w:rPr>
          <w:b/>
          <w:szCs w:val="24"/>
        </w:rPr>
      </w:pPr>
    </w:p>
    <w:p w14:paraId="4C87591D" w14:textId="288966F0" w:rsidR="00D46522" w:rsidRPr="006834D7" w:rsidRDefault="00D46522" w:rsidP="00F55F5F">
      <w:pPr>
        <w:ind w:left="371"/>
        <w:jc w:val="both"/>
        <w:rPr>
          <w:rStyle w:val="Lienhypertexte"/>
          <w:bCs/>
          <w:szCs w:val="24"/>
        </w:rPr>
      </w:pPr>
      <w:r w:rsidRPr="006834D7">
        <w:rPr>
          <w:i/>
          <w:iCs/>
          <w:szCs w:val="24"/>
        </w:rPr>
        <w:t>- « </w:t>
      </w:r>
      <w:r w:rsidRPr="006834D7">
        <w:rPr>
          <w:color w:val="00000A"/>
          <w:szCs w:val="24"/>
        </w:rPr>
        <w:t xml:space="preserve">Les mèmes Internet ont-ils un mode de propagation spécifique </w:t>
      </w:r>
      <w:r w:rsidR="001D0B4C">
        <w:rPr>
          <w:color w:val="00000A"/>
          <w:szCs w:val="24"/>
        </w:rPr>
        <w:t>? Analyses à partir de topogramm</w:t>
      </w:r>
      <w:r w:rsidRPr="006834D7">
        <w:rPr>
          <w:color w:val="00000A"/>
          <w:szCs w:val="24"/>
        </w:rPr>
        <w:t>es de mèmes de l’Internet chinois</w:t>
      </w:r>
      <w:r w:rsidRPr="006834D7">
        <w:rPr>
          <w:bCs/>
          <w:szCs w:val="24"/>
        </w:rPr>
        <w:t xml:space="preserve"> »,</w:t>
      </w:r>
      <w:r w:rsidRPr="006834D7">
        <w:rPr>
          <w:iCs/>
          <w:szCs w:val="24"/>
        </w:rPr>
        <w:t xml:space="preserve"> avec Renaud Clément et Valérie Fernandez, in </w:t>
      </w:r>
      <w:r w:rsidRPr="00F55F5F">
        <w:rPr>
          <w:i/>
          <w:iCs/>
          <w:szCs w:val="24"/>
        </w:rPr>
        <w:t>Réseaux,</w:t>
      </w:r>
      <w:r w:rsidRPr="00F55F5F">
        <w:rPr>
          <w:szCs w:val="24"/>
        </w:rPr>
        <w:t xml:space="preserve"> N° 195</w:t>
      </w:r>
      <w:r w:rsidR="00CA23F3">
        <w:rPr>
          <w:szCs w:val="24"/>
        </w:rPr>
        <w:t>/1</w:t>
      </w:r>
      <w:r w:rsidRPr="00F55F5F">
        <w:rPr>
          <w:szCs w:val="24"/>
        </w:rPr>
        <w:t xml:space="preserve"> - Topographies/topologies - Langages spatiaux, spatialités, espaces – 2016</w:t>
      </w:r>
      <w:r w:rsidR="00CA23F3">
        <w:rPr>
          <w:rStyle w:val="Lienhypertexte"/>
          <w:bCs/>
          <w:color w:val="auto"/>
          <w:szCs w:val="24"/>
          <w:u w:val="none"/>
        </w:rPr>
        <w:t>, pp.107-130.</w:t>
      </w:r>
    </w:p>
    <w:p w14:paraId="239665BB" w14:textId="77777777" w:rsidR="00D46522" w:rsidRPr="006834D7" w:rsidRDefault="00D46522" w:rsidP="00F55F5F">
      <w:pPr>
        <w:ind w:left="382"/>
        <w:jc w:val="both"/>
        <w:rPr>
          <w:bCs/>
          <w:szCs w:val="24"/>
        </w:rPr>
      </w:pPr>
      <w:r w:rsidRPr="00F55F5F">
        <w:rPr>
          <w:rStyle w:val="Lienhypertexte"/>
          <w:bCs/>
          <w:color w:val="auto"/>
          <w:szCs w:val="24"/>
          <w:u w:val="none"/>
        </w:rPr>
        <w:t xml:space="preserve">- </w:t>
      </w:r>
      <w:r w:rsidRPr="00F55F5F">
        <w:rPr>
          <w:szCs w:val="24"/>
        </w:rPr>
        <w:t>« </w:t>
      </w:r>
      <w:r w:rsidRPr="00F55F5F">
        <w:rPr>
          <w:bCs/>
          <w:szCs w:val="24"/>
        </w:rPr>
        <w:t>La politique de transition vers une industrie des TIC sobre en carbone en Chine : le choix de Chongqing </w:t>
      </w:r>
      <w:r w:rsidRPr="006834D7">
        <w:rPr>
          <w:bCs/>
          <w:szCs w:val="24"/>
        </w:rPr>
        <w:t xml:space="preserve">», avec </w:t>
      </w:r>
      <w:r w:rsidRPr="006834D7">
        <w:rPr>
          <w:szCs w:val="24"/>
          <w:u w:color="830000"/>
        </w:rPr>
        <w:t>Chao Liu</w:t>
      </w:r>
      <w:r w:rsidRPr="006834D7">
        <w:rPr>
          <w:szCs w:val="24"/>
        </w:rPr>
        <w:t>, Huang Daiyue,</w:t>
      </w:r>
      <w:r w:rsidRPr="006834D7">
        <w:rPr>
          <w:bCs/>
          <w:szCs w:val="24"/>
        </w:rPr>
        <w:t xml:space="preserve"> in </w:t>
      </w:r>
      <w:r w:rsidRPr="006834D7">
        <w:rPr>
          <w:bCs/>
          <w:i/>
          <w:szCs w:val="24"/>
        </w:rPr>
        <w:t>Autrepart N°69</w:t>
      </w:r>
      <w:r w:rsidRPr="006834D7">
        <w:rPr>
          <w:bCs/>
          <w:szCs w:val="24"/>
        </w:rPr>
        <w:t>, 2014, pp.55-70.</w:t>
      </w:r>
    </w:p>
    <w:p w14:paraId="5AF27992" w14:textId="2CB0A0A6" w:rsidR="00D46522" w:rsidRPr="006834D7" w:rsidRDefault="00D46522" w:rsidP="00F55F5F">
      <w:pPr>
        <w:ind w:left="382"/>
        <w:jc w:val="both"/>
        <w:rPr>
          <w:szCs w:val="24"/>
        </w:rPr>
      </w:pPr>
      <w:r w:rsidRPr="006834D7">
        <w:rPr>
          <w:szCs w:val="24"/>
        </w:rPr>
        <w:t xml:space="preserve">-« Éco-conception dans le secteur des TIC et relocalisation des activités : étude de cas dans des TPE françaises », avec Valérie Fautrero, in </w:t>
      </w:r>
      <w:r w:rsidRPr="006834D7">
        <w:rPr>
          <w:i/>
          <w:szCs w:val="24"/>
        </w:rPr>
        <w:t>Développement durable et territoires</w:t>
      </w:r>
      <w:r w:rsidRPr="006834D7">
        <w:rPr>
          <w:szCs w:val="24"/>
        </w:rPr>
        <w:t>, Vol. 4, n° 3, Octobre 2013. Mis en ligne le 30 octobre 2013. URL : http://developpementdurable.revues.org/9906 ;</w:t>
      </w:r>
      <w:r w:rsidR="00F55F5F">
        <w:rPr>
          <w:szCs w:val="24"/>
        </w:rPr>
        <w:t xml:space="preserve"> </w:t>
      </w:r>
      <w:r w:rsidRPr="006834D7">
        <w:rPr>
          <w:szCs w:val="24"/>
        </w:rPr>
        <w:t>DOI :</w:t>
      </w:r>
      <w:r w:rsidR="00806B46">
        <w:rPr>
          <w:szCs w:val="24"/>
        </w:rPr>
        <w:t xml:space="preserve"> </w:t>
      </w:r>
      <w:r w:rsidRPr="006834D7">
        <w:rPr>
          <w:szCs w:val="24"/>
        </w:rPr>
        <w:t>10.4000/developpementdurable.9906</w:t>
      </w:r>
    </w:p>
    <w:p w14:paraId="58016A25" w14:textId="09845448" w:rsidR="004D656E" w:rsidRDefault="00D46522" w:rsidP="004D656E">
      <w:pPr>
        <w:pStyle w:val="Corpsde"/>
        <w:ind w:left="371"/>
        <w:rPr>
          <w:rFonts w:ascii="Times New Roman" w:hAnsi="Times New Roman"/>
          <w:szCs w:val="24"/>
        </w:rPr>
      </w:pPr>
      <w:r w:rsidRPr="006834D7">
        <w:rPr>
          <w:rFonts w:ascii="Times New Roman" w:hAnsi="Times New Roman"/>
          <w:szCs w:val="24"/>
        </w:rPr>
        <w:t xml:space="preserve">- « La genèse de l’éco-conception en Chine dans le secteur des TIC, une exportation européenne » avec D. Huang, Chao Liu, L. Draetta, in </w:t>
      </w:r>
      <w:r w:rsidRPr="006834D7">
        <w:rPr>
          <w:rFonts w:ascii="Times New Roman" w:hAnsi="Times New Roman"/>
          <w:i/>
          <w:szCs w:val="24"/>
        </w:rPr>
        <w:t xml:space="preserve">Vertigo, </w:t>
      </w:r>
      <w:r w:rsidRPr="006834D7">
        <w:rPr>
          <w:rFonts w:ascii="Times New Roman" w:hAnsi="Times New Roman"/>
          <w:szCs w:val="24"/>
        </w:rPr>
        <w:t>Vol 2, 2012.</w:t>
      </w:r>
      <w:r w:rsidR="00C90C59">
        <w:rPr>
          <w:rFonts w:ascii="Times New Roman" w:hAnsi="Times New Roman"/>
          <w:szCs w:val="24"/>
        </w:rPr>
        <w:t xml:space="preserve">                                                   </w:t>
      </w:r>
    </w:p>
    <w:p w14:paraId="383A23B3" w14:textId="1633E134" w:rsidR="004D656E" w:rsidRDefault="00D46522" w:rsidP="004D656E">
      <w:pPr>
        <w:pStyle w:val="Corpsde"/>
        <w:ind w:left="371"/>
        <w:rPr>
          <w:rFonts w:ascii="Times New Roman" w:hAnsi="Times New Roman"/>
        </w:rPr>
      </w:pPr>
      <w:r w:rsidRPr="006834D7">
        <w:rPr>
          <w:rFonts w:ascii="Times New Roman" w:hAnsi="Times New Roman"/>
          <w:szCs w:val="24"/>
          <w:lang w:val="en-GB"/>
        </w:rPr>
        <w:t xml:space="preserve">- </w:t>
      </w:r>
      <w:r w:rsidRPr="006834D7">
        <w:rPr>
          <w:rFonts w:ascii="Times New Roman" w:hAnsi="Times New Roman"/>
          <w:szCs w:val="24"/>
          <w:lang w:val="en-GB"/>
        </w:rPr>
        <w:tab/>
      </w:r>
      <w:r w:rsidRPr="006834D7">
        <w:rPr>
          <w:rFonts w:ascii="Times New Roman" w:hAnsi="Times New Roman"/>
          <w:szCs w:val="24"/>
        </w:rPr>
        <w:t>« </w:t>
      </w:r>
      <w:r w:rsidRPr="006834D7">
        <w:rPr>
          <w:rFonts w:ascii="Times New Roman" w:hAnsi="Times New Roman"/>
          <w:szCs w:val="24"/>
          <w:lang w:val="en-GB"/>
        </w:rPr>
        <w:t>Socio-technical systems, public space and urban fragmentation: the case of “cybercafes” in China </w:t>
      </w:r>
      <w:r w:rsidRPr="006834D7">
        <w:rPr>
          <w:rFonts w:ascii="Times New Roman" w:hAnsi="Times New Roman"/>
          <w:szCs w:val="24"/>
        </w:rPr>
        <w:t>»</w:t>
      </w:r>
      <w:r w:rsidRPr="006834D7">
        <w:rPr>
          <w:rFonts w:ascii="Times New Roman" w:hAnsi="Times New Roman"/>
          <w:szCs w:val="24"/>
          <w:lang w:val="en-GB"/>
        </w:rPr>
        <w:t xml:space="preserve">, </w:t>
      </w:r>
      <w:r w:rsidR="001D0B4C">
        <w:rPr>
          <w:rFonts w:ascii="Times New Roman" w:hAnsi="Times New Roman"/>
          <w:szCs w:val="24"/>
        </w:rPr>
        <w:t>avec Fernandez V.</w:t>
      </w:r>
      <w:r w:rsidRPr="006834D7">
        <w:rPr>
          <w:rFonts w:ascii="Times New Roman" w:hAnsi="Times New Roman"/>
          <w:szCs w:val="24"/>
        </w:rPr>
        <w:t xml:space="preserve">, in </w:t>
      </w:r>
      <w:r w:rsidRPr="00902166">
        <w:rPr>
          <w:rFonts w:ascii="Times New Roman" w:hAnsi="Times New Roman"/>
          <w:i/>
          <w:szCs w:val="24"/>
        </w:rPr>
        <w:t>Urban studies Journal</w:t>
      </w:r>
      <w:r w:rsidR="00806B46">
        <w:rPr>
          <w:rFonts w:ascii="Times New Roman" w:hAnsi="Times New Roman"/>
          <w:iCs/>
          <w:szCs w:val="24"/>
        </w:rPr>
        <w:t xml:space="preserve">, </w:t>
      </w:r>
      <w:r w:rsidRPr="006834D7">
        <w:rPr>
          <w:rFonts w:ascii="Times New Roman" w:hAnsi="Times New Roman"/>
          <w:iCs/>
          <w:szCs w:val="24"/>
        </w:rPr>
        <w:t>0042</w:t>
      </w:r>
      <w:r w:rsidR="005B63BF">
        <w:rPr>
          <w:rFonts w:ascii="Times New Roman" w:hAnsi="Times New Roman"/>
          <w:iCs/>
          <w:szCs w:val="24"/>
        </w:rPr>
        <w:t>098011410333, pp.1297-1313</w:t>
      </w:r>
      <w:r w:rsidRPr="006834D7">
        <w:rPr>
          <w:rFonts w:ascii="Times New Roman" w:hAnsi="Times New Roman"/>
          <w:szCs w:val="24"/>
        </w:rPr>
        <w:t xml:space="preserve">. May 2012 Issue, Volume 49 (6). </w:t>
      </w:r>
      <w:r w:rsidR="004D656E" w:rsidRPr="00980357">
        <w:rPr>
          <w:rFonts w:ascii="Times New Roman" w:hAnsi="Times New Roman"/>
        </w:rPr>
        <w:t xml:space="preserve">« Géographie des lieux d'accès à Internet : les conditions de l'accès public et les modèles d'usages dans les grandes villes de Chine », in </w:t>
      </w:r>
      <w:r w:rsidR="004D656E" w:rsidRPr="00980357">
        <w:rPr>
          <w:rFonts w:ascii="Times New Roman" w:hAnsi="Times New Roman"/>
          <w:i/>
        </w:rPr>
        <w:t>Espace géographique</w:t>
      </w:r>
      <w:r w:rsidR="004D656E" w:rsidRPr="00980357">
        <w:rPr>
          <w:rFonts w:ascii="Times New Roman" w:hAnsi="Times New Roman"/>
        </w:rPr>
        <w:t xml:space="preserve"> N°1, janvier 2009, pp 17-29.</w:t>
      </w:r>
    </w:p>
    <w:p w14:paraId="0B415127" w14:textId="446DD7AE" w:rsidR="004D656E" w:rsidRPr="004D656E" w:rsidRDefault="004D656E" w:rsidP="004D656E">
      <w:pPr>
        <w:pStyle w:val="Corpsde"/>
        <w:ind w:left="371"/>
        <w:rPr>
          <w:rFonts w:ascii="Times New Roman" w:hAnsi="Times New Roman"/>
        </w:rPr>
      </w:pPr>
      <w:r w:rsidRPr="004D656E">
        <w:rPr>
          <w:rFonts w:ascii="Times New Roman" w:hAnsi="Times New Roman"/>
        </w:rPr>
        <w:t>- « Les technologies alternatives à l’usage : à propos d’une expériment</w:t>
      </w:r>
      <w:r w:rsidR="001D0B4C">
        <w:rPr>
          <w:rFonts w:ascii="Times New Roman" w:hAnsi="Times New Roman"/>
        </w:rPr>
        <w:t>ation satellite /Wi-Fi », avec Fautrero V., Fernandez V.</w:t>
      </w:r>
      <w:r w:rsidRPr="004D656E">
        <w:rPr>
          <w:rFonts w:ascii="Times New Roman" w:hAnsi="Times New Roman"/>
        </w:rPr>
        <w:t xml:space="preserve">, in </w:t>
      </w:r>
      <w:r w:rsidRPr="004D656E">
        <w:rPr>
          <w:rFonts w:ascii="Times New Roman" w:hAnsi="Times New Roman"/>
          <w:i/>
        </w:rPr>
        <w:t>Espaces et Sociétés</w:t>
      </w:r>
      <w:r w:rsidRPr="004D656E">
        <w:rPr>
          <w:rFonts w:ascii="Times New Roman" w:hAnsi="Times New Roman"/>
        </w:rPr>
        <w:t xml:space="preserve"> 131, n° 4 de 2007, pp. 137-152.</w:t>
      </w:r>
    </w:p>
    <w:p w14:paraId="42D60992" w14:textId="358B57E0" w:rsidR="004D656E" w:rsidRPr="004D656E" w:rsidRDefault="004D656E" w:rsidP="004D656E">
      <w:pPr>
        <w:pStyle w:val="Corpsde"/>
        <w:ind w:left="371"/>
        <w:rPr>
          <w:rFonts w:ascii="Times New Roman" w:hAnsi="Times New Roman"/>
          <w:szCs w:val="24"/>
        </w:rPr>
      </w:pPr>
      <w:r w:rsidRPr="004D656E">
        <w:rPr>
          <w:rFonts w:ascii="Times New Roman" w:hAnsi="Times New Roman"/>
        </w:rPr>
        <w:t>- « </w:t>
      </w:r>
      <w:r w:rsidRPr="004D656E">
        <w:rPr>
          <w:rFonts w:ascii="Times New Roman" w:hAnsi="Times New Roman"/>
          <w:lang w:val="en-GB"/>
        </w:rPr>
        <w:t>Alternative Technologies for Rural Areas –What about the " alternative " dimension</w:t>
      </w:r>
      <w:r w:rsidRPr="004D656E">
        <w:rPr>
          <w:rFonts w:ascii="Times New Roman" w:hAnsi="Times New Roman"/>
        </w:rPr>
        <w:t> of Wi-Fi »</w:t>
      </w:r>
      <w:r w:rsidRPr="004D656E">
        <w:rPr>
          <w:rFonts w:ascii="Times New Roman" w:hAnsi="Times New Roman"/>
          <w:lang w:val="en-GB"/>
        </w:rPr>
        <w:t xml:space="preserve">, </w:t>
      </w:r>
      <w:r w:rsidR="001D0B4C">
        <w:rPr>
          <w:rFonts w:ascii="Times New Roman" w:hAnsi="Times New Roman"/>
        </w:rPr>
        <w:t>avec Fautrero V., Fernandez V.</w:t>
      </w:r>
      <w:r w:rsidRPr="004D656E">
        <w:rPr>
          <w:rFonts w:ascii="Times New Roman" w:hAnsi="Times New Roman"/>
        </w:rPr>
        <w:t>,</w:t>
      </w:r>
      <w:r w:rsidRPr="004D656E">
        <w:rPr>
          <w:rFonts w:ascii="Times New Roman" w:hAnsi="Times New Roman"/>
          <w:lang w:val="en-GB"/>
        </w:rPr>
        <w:t xml:space="preserve"> in </w:t>
      </w:r>
      <w:r w:rsidRPr="004D656E">
        <w:rPr>
          <w:rFonts w:ascii="Times New Roman" w:hAnsi="Times New Roman"/>
          <w:i/>
          <w:lang w:val="en-GB"/>
        </w:rPr>
        <w:t>Géojournal</w:t>
      </w:r>
      <w:r w:rsidRPr="004D656E">
        <w:rPr>
          <w:rFonts w:ascii="Times New Roman" w:hAnsi="Times New Roman"/>
          <w:lang w:val="en-GB"/>
        </w:rPr>
        <w:t xml:space="preserve"> 68/1, 2007, pp. 41-53.</w:t>
      </w:r>
    </w:p>
    <w:p w14:paraId="2839EC2C" w14:textId="3690FE84" w:rsidR="004D656E" w:rsidRPr="003437E9" w:rsidRDefault="004D656E" w:rsidP="004D656E">
      <w:pPr>
        <w:ind w:left="426"/>
        <w:jc w:val="both"/>
      </w:pPr>
      <w:r>
        <w:t xml:space="preserve">- </w:t>
      </w:r>
      <w:r w:rsidRPr="003437E9">
        <w:t>« </w:t>
      </w:r>
      <w:r w:rsidRPr="003437E9">
        <w:rPr>
          <w:lang w:val="en-GB"/>
        </w:rPr>
        <w:t>Diffusion of ICT and Concept of Digital Divide. Approaches of the Francophone Geography </w:t>
      </w:r>
      <w:r w:rsidRPr="003437E9">
        <w:t>»</w:t>
      </w:r>
      <w:r w:rsidRPr="003437E9">
        <w:rPr>
          <w:lang w:val="en-GB"/>
        </w:rPr>
        <w:t xml:space="preserve">, </w:t>
      </w:r>
      <w:r w:rsidR="001D0B4C">
        <w:t>avec Grasland L.</w:t>
      </w:r>
      <w:r w:rsidRPr="003437E9">
        <w:t xml:space="preserve"> in </w:t>
      </w:r>
      <w:r w:rsidRPr="003437E9">
        <w:rPr>
          <w:i/>
        </w:rPr>
        <w:t>Géojournal</w:t>
      </w:r>
      <w:r w:rsidRPr="003437E9">
        <w:t xml:space="preserve"> 68/1, 2007, pp. 1-3.</w:t>
      </w:r>
    </w:p>
    <w:p w14:paraId="51262E6C" w14:textId="430CA540" w:rsidR="004D656E" w:rsidRPr="003437E9" w:rsidRDefault="004D656E" w:rsidP="004D656E">
      <w:pPr>
        <w:widowControl w:val="0"/>
        <w:adjustRightInd w:val="0"/>
        <w:ind w:left="426"/>
        <w:jc w:val="both"/>
      </w:pPr>
      <w:r>
        <w:t xml:space="preserve">- </w:t>
      </w:r>
      <w:r w:rsidRPr="003437E9">
        <w:t xml:space="preserve">« Nouvelles mobilités et pratiques sociales : les Starbucks à Pékin », avec (Pons B., Xiaoting J.), in </w:t>
      </w:r>
      <w:r w:rsidRPr="003437E9">
        <w:rPr>
          <w:i/>
        </w:rPr>
        <w:t>Perspectives Chinoises</w:t>
      </w:r>
      <w:r w:rsidRPr="003437E9">
        <w:t>, Hong Kong, n° 96, juillet-août 2006, pp. 35-45.</w:t>
      </w:r>
    </w:p>
    <w:p w14:paraId="40CFC84A" w14:textId="752FBA58" w:rsidR="004D656E" w:rsidRPr="003437E9" w:rsidRDefault="004D656E" w:rsidP="004D656E">
      <w:pPr>
        <w:widowControl w:val="0"/>
        <w:adjustRightInd w:val="0"/>
        <w:ind w:left="426"/>
        <w:jc w:val="both"/>
      </w:pPr>
      <w:r>
        <w:t xml:space="preserve">- </w:t>
      </w:r>
      <w:r w:rsidRPr="003437E9">
        <w:t xml:space="preserve">« News Forms of Mobility and Social Practices : The Starbucks Cafés in Beijing » in </w:t>
      </w:r>
      <w:r w:rsidRPr="003437E9">
        <w:rPr>
          <w:i/>
        </w:rPr>
        <w:t>China perspectives</w:t>
      </w:r>
      <w:r w:rsidRPr="003437E9">
        <w:t xml:space="preserve"> (sister publication) N° 67, september-october 2006, pp 34-44.</w:t>
      </w:r>
    </w:p>
    <w:p w14:paraId="7E439DAA" w14:textId="4B1163D5" w:rsidR="004D656E" w:rsidRPr="003437E9" w:rsidRDefault="004D656E" w:rsidP="004D656E">
      <w:pPr>
        <w:widowControl w:val="0"/>
        <w:adjustRightInd w:val="0"/>
        <w:ind w:left="426"/>
        <w:jc w:val="both"/>
      </w:pPr>
      <w:r>
        <w:t xml:space="preserve">- </w:t>
      </w:r>
      <w:r w:rsidRPr="003437E9">
        <w:t xml:space="preserve">« Les nœuds et les liens du réseau Internet : approche géographique, économique, et technique », avec (Ullmann C.), in </w:t>
      </w:r>
      <w:r w:rsidRPr="003437E9">
        <w:rPr>
          <w:i/>
        </w:rPr>
        <w:t>Espace géographique</w:t>
      </w:r>
      <w:r w:rsidRPr="003437E9">
        <w:t xml:space="preserve"> N°2, juillet 2006, pp 97-114.</w:t>
      </w:r>
    </w:p>
    <w:p w14:paraId="03047A59" w14:textId="0B796481" w:rsidR="004D656E" w:rsidRPr="003437E9" w:rsidRDefault="004D656E" w:rsidP="004D656E">
      <w:pPr>
        <w:widowControl w:val="0"/>
        <w:adjustRightInd w:val="0"/>
        <w:ind w:left="426"/>
        <w:jc w:val="both"/>
      </w:pPr>
      <w:r>
        <w:t xml:space="preserve">- </w:t>
      </w:r>
      <w:r w:rsidRPr="003437E9">
        <w:t xml:space="preserve">« Les technologies "alternatives" d’accès au haut débit : l’expérimentation comme lieu de jeux d’acteurs », avec (Fautrero V., Fernandez V.), in </w:t>
      </w:r>
      <w:r w:rsidRPr="003437E9">
        <w:rPr>
          <w:i/>
        </w:rPr>
        <w:t>Réseaux</w:t>
      </w:r>
      <w:r w:rsidRPr="003437E9">
        <w:t>, Hermès, Paris, N° 137, juin 2006, pp. 149-172.</w:t>
      </w:r>
    </w:p>
    <w:p w14:paraId="5DD657E9" w14:textId="2A5B4BD8" w:rsidR="004D656E" w:rsidRPr="003437E9" w:rsidRDefault="004D656E" w:rsidP="004D656E">
      <w:pPr>
        <w:widowControl w:val="0"/>
        <w:adjustRightInd w:val="0"/>
        <w:ind w:left="426"/>
        <w:jc w:val="both"/>
      </w:pPr>
      <w:r>
        <w:t xml:space="preserve">- </w:t>
      </w:r>
      <w:r w:rsidRPr="003437E9">
        <w:t xml:space="preserve">« Déploiement territorial et inscription institutionnelle des accès publics à Internet », avec (Eveno E., Lefebvre A., Mancebo F.), in </w:t>
      </w:r>
      <w:r w:rsidRPr="003437E9">
        <w:rPr>
          <w:i/>
        </w:rPr>
        <w:t>Géographie et culture</w:t>
      </w:r>
      <w:r w:rsidRPr="003437E9">
        <w:t xml:space="preserve"> N° 46, Oct 2003, pp. 119-130.</w:t>
      </w:r>
    </w:p>
    <w:p w14:paraId="02F76C9A" w14:textId="7E68D9BF" w:rsidR="004D656E" w:rsidRPr="003437E9" w:rsidRDefault="004D656E" w:rsidP="004D656E">
      <w:pPr>
        <w:pStyle w:val="Corpsde"/>
        <w:tabs>
          <w:tab w:val="left" w:pos="1134"/>
        </w:tabs>
        <w:ind w:left="426"/>
        <w:rPr>
          <w:rFonts w:ascii="Times New Roman" w:hAnsi="Times New Roman"/>
        </w:rPr>
      </w:pPr>
      <w:r>
        <w:rPr>
          <w:rFonts w:ascii="Times New Roman" w:hAnsi="Times New Roman"/>
        </w:rPr>
        <w:t xml:space="preserve">- </w:t>
      </w:r>
      <w:r w:rsidRPr="003437E9">
        <w:rPr>
          <w:rFonts w:ascii="Times New Roman" w:hAnsi="Times New Roman"/>
        </w:rPr>
        <w:t xml:space="preserve">« Géographie des centres d’appels », in </w:t>
      </w:r>
      <w:r w:rsidRPr="003437E9">
        <w:rPr>
          <w:rFonts w:ascii="Times New Roman" w:hAnsi="Times New Roman"/>
          <w:i/>
        </w:rPr>
        <w:t>Réseaux</w:t>
      </w:r>
      <w:r w:rsidRPr="003437E9">
        <w:rPr>
          <w:rFonts w:ascii="Times New Roman" w:hAnsi="Times New Roman"/>
        </w:rPr>
        <w:t>, Hermès, Paris, N°119, sept. 2003, pp. 203-236.</w:t>
      </w:r>
    </w:p>
    <w:p w14:paraId="690E0A16" w14:textId="177661EF" w:rsidR="004D656E" w:rsidRPr="003437E9" w:rsidRDefault="004D656E" w:rsidP="004D656E">
      <w:pPr>
        <w:pStyle w:val="Corpsde"/>
        <w:tabs>
          <w:tab w:val="left" w:pos="1134"/>
        </w:tabs>
        <w:ind w:left="426"/>
        <w:rPr>
          <w:rFonts w:ascii="Times New Roman" w:hAnsi="Times New Roman"/>
        </w:rPr>
      </w:pPr>
      <w:r>
        <w:rPr>
          <w:rFonts w:ascii="Times New Roman" w:hAnsi="Times New Roman"/>
        </w:rPr>
        <w:t xml:space="preserve">- </w:t>
      </w:r>
      <w:r w:rsidRPr="003437E9">
        <w:rPr>
          <w:rFonts w:ascii="Times New Roman" w:hAnsi="Times New Roman"/>
        </w:rPr>
        <w:t xml:space="preserve">« Le bassin de Castres-Mazamet, d’un bassin traditionnel au développement par les TIC », avec (Vidal M.), </w:t>
      </w:r>
      <w:r w:rsidRPr="003437E9">
        <w:rPr>
          <w:rFonts w:ascii="Times New Roman" w:hAnsi="Times New Roman"/>
          <w:i/>
        </w:rPr>
        <w:t>RERU</w:t>
      </w:r>
      <w:r w:rsidRPr="003437E9">
        <w:rPr>
          <w:rFonts w:ascii="Times New Roman" w:hAnsi="Times New Roman"/>
        </w:rPr>
        <w:t>, N°3, juillet 2003, pp.477-498.</w:t>
      </w:r>
    </w:p>
    <w:p w14:paraId="5AA5EC66" w14:textId="3397D6E1" w:rsidR="004D656E" w:rsidRPr="003437E9" w:rsidRDefault="004D656E" w:rsidP="004D656E">
      <w:pPr>
        <w:pStyle w:val="Corpsde"/>
        <w:tabs>
          <w:tab w:val="left" w:pos="1134"/>
        </w:tabs>
        <w:ind w:left="426"/>
        <w:rPr>
          <w:rFonts w:ascii="Times New Roman" w:hAnsi="Times New Roman"/>
        </w:rPr>
      </w:pPr>
      <w:r>
        <w:rPr>
          <w:rFonts w:ascii="Times New Roman" w:hAnsi="Times New Roman"/>
        </w:rPr>
        <w:t xml:space="preserve">- </w:t>
      </w:r>
      <w:r w:rsidRPr="003437E9">
        <w:rPr>
          <w:rFonts w:ascii="Times New Roman" w:hAnsi="Times New Roman"/>
        </w:rPr>
        <w:t xml:space="preserve">« Villes et nouvelle économie », avec  (Eveno E.), in </w:t>
      </w:r>
      <w:r w:rsidRPr="003437E9">
        <w:rPr>
          <w:rFonts w:ascii="Times New Roman" w:hAnsi="Times New Roman"/>
          <w:i/>
        </w:rPr>
        <w:t>Mappemonde</w:t>
      </w:r>
      <w:r w:rsidRPr="003437E9">
        <w:rPr>
          <w:rFonts w:ascii="Times New Roman" w:hAnsi="Times New Roman"/>
        </w:rPr>
        <w:t xml:space="preserve"> N° 70, juin 2003, pp. 1-6.</w:t>
      </w:r>
    </w:p>
    <w:p w14:paraId="620B881E" w14:textId="631B5366" w:rsidR="00D46522" w:rsidRPr="006834D7" w:rsidRDefault="004D656E" w:rsidP="004D656E">
      <w:pPr>
        <w:pStyle w:val="Corpsde"/>
        <w:ind w:left="426"/>
        <w:rPr>
          <w:rFonts w:ascii="Times New Roman" w:hAnsi="Times New Roman"/>
          <w:szCs w:val="24"/>
        </w:rPr>
      </w:pPr>
      <w:r>
        <w:rPr>
          <w:rFonts w:ascii="Times New Roman" w:hAnsi="Times New Roman"/>
        </w:rPr>
        <w:t xml:space="preserve">- </w:t>
      </w:r>
      <w:r w:rsidRPr="003437E9">
        <w:rPr>
          <w:rFonts w:ascii="Times New Roman" w:hAnsi="Times New Roman"/>
        </w:rPr>
        <w:t xml:space="preserve">« Bordeaux parie sur les centres d’appels », in </w:t>
      </w:r>
      <w:r w:rsidRPr="00B90FE2">
        <w:rPr>
          <w:rFonts w:ascii="Times New Roman" w:hAnsi="Times New Roman"/>
          <w:i/>
        </w:rPr>
        <w:t>Mappemonde</w:t>
      </w:r>
      <w:r w:rsidRPr="003437E9">
        <w:rPr>
          <w:rFonts w:ascii="Times New Roman" w:hAnsi="Times New Roman"/>
        </w:rPr>
        <w:t xml:space="preserve"> N° 70, juin 2003, pp. 12-16.</w:t>
      </w:r>
    </w:p>
    <w:p w14:paraId="6F71D710" w14:textId="77777777" w:rsidR="00D46522" w:rsidRPr="006834D7" w:rsidRDefault="00D46522" w:rsidP="00F55F5F">
      <w:pPr>
        <w:pStyle w:val="Corpsde"/>
        <w:ind w:left="709" w:hanging="283"/>
        <w:rPr>
          <w:rFonts w:ascii="Times New Roman" w:hAnsi="Times New Roman"/>
          <w:szCs w:val="24"/>
        </w:rPr>
      </w:pPr>
    </w:p>
    <w:p w14:paraId="7D547DCA" w14:textId="77777777" w:rsidR="00D46522" w:rsidRPr="006834D7" w:rsidRDefault="00D46522" w:rsidP="004D656E">
      <w:pPr>
        <w:widowControl w:val="0"/>
        <w:tabs>
          <w:tab w:val="left" w:pos="720"/>
        </w:tabs>
        <w:autoSpaceDE w:val="0"/>
        <w:autoSpaceDN w:val="0"/>
        <w:adjustRightInd w:val="0"/>
        <w:ind w:left="720" w:right="-1"/>
        <w:jc w:val="both"/>
        <w:rPr>
          <w:b/>
          <w:szCs w:val="24"/>
        </w:rPr>
      </w:pPr>
      <w:r w:rsidRPr="006834D7">
        <w:rPr>
          <w:szCs w:val="24"/>
        </w:rPr>
        <w:t>•</w:t>
      </w:r>
      <w:r w:rsidRPr="006834D7">
        <w:rPr>
          <w:szCs w:val="24"/>
        </w:rPr>
        <w:tab/>
      </w:r>
      <w:r w:rsidRPr="006834D7">
        <w:rPr>
          <w:iCs/>
          <w:szCs w:val="24"/>
        </w:rPr>
        <w:t>Articles en soumission</w:t>
      </w:r>
    </w:p>
    <w:p w14:paraId="2D6AADB0" w14:textId="77777777" w:rsidR="00D46522" w:rsidRPr="006834D7" w:rsidRDefault="00D46522" w:rsidP="00F55F5F">
      <w:pPr>
        <w:pStyle w:val="Corpsde"/>
        <w:tabs>
          <w:tab w:val="left" w:pos="1134"/>
        </w:tabs>
        <w:ind w:left="709"/>
        <w:rPr>
          <w:rFonts w:ascii="Times New Roman" w:hAnsi="Times New Roman"/>
          <w:b/>
          <w:szCs w:val="24"/>
        </w:rPr>
      </w:pPr>
    </w:p>
    <w:p w14:paraId="709603CA" w14:textId="77777777" w:rsidR="00D46522" w:rsidRPr="006834D7" w:rsidRDefault="00D46522" w:rsidP="004D656E">
      <w:pPr>
        <w:numPr>
          <w:ilvl w:val="0"/>
          <w:numId w:val="25"/>
        </w:numPr>
        <w:suppressAutoHyphens/>
        <w:jc w:val="both"/>
        <w:rPr>
          <w:szCs w:val="24"/>
        </w:rPr>
      </w:pPr>
      <w:r w:rsidRPr="006834D7">
        <w:rPr>
          <w:i/>
          <w:iCs/>
          <w:szCs w:val="24"/>
        </w:rPr>
        <w:t>« </w:t>
      </w:r>
      <w:r w:rsidRPr="006834D7">
        <w:rPr>
          <w:szCs w:val="24"/>
        </w:rPr>
        <w:t xml:space="preserve">Les « mondes sociaux » d’un tiers-lieu : étude de cas d’Artilect FabLab à Toulouse », avec Constance Garnier et Valérie Fernandez, in </w:t>
      </w:r>
      <w:r w:rsidRPr="006834D7">
        <w:rPr>
          <w:i/>
          <w:szCs w:val="24"/>
        </w:rPr>
        <w:t>Revue française de gestion</w:t>
      </w:r>
      <w:r w:rsidRPr="006834D7">
        <w:rPr>
          <w:szCs w:val="24"/>
        </w:rPr>
        <w:t>, soumis le 04/01/2016.</w:t>
      </w:r>
    </w:p>
    <w:p w14:paraId="4871D20B" w14:textId="77777777" w:rsidR="00F70EA6" w:rsidRDefault="00D46522" w:rsidP="004D656E">
      <w:pPr>
        <w:numPr>
          <w:ilvl w:val="0"/>
          <w:numId w:val="25"/>
        </w:numPr>
        <w:suppressAutoHyphens/>
        <w:jc w:val="both"/>
        <w:rPr>
          <w:szCs w:val="24"/>
        </w:rPr>
      </w:pPr>
      <w:r w:rsidRPr="006834D7">
        <w:rPr>
          <w:i/>
          <w:iCs/>
          <w:szCs w:val="24"/>
        </w:rPr>
        <w:t>« </w:t>
      </w:r>
      <w:r w:rsidRPr="006834D7">
        <w:rPr>
          <w:szCs w:val="24"/>
        </w:rPr>
        <w:t xml:space="preserve">The dynamics of collective creativity, innovation and collaboration in  the Fablab Artilect (France) » avec Constance Garnier et Valérie Fernandez, in </w:t>
      </w:r>
      <w:r w:rsidRPr="006834D7">
        <w:rPr>
          <w:i/>
          <w:szCs w:val="24"/>
        </w:rPr>
        <w:t>Business &amp; Society</w:t>
      </w:r>
      <w:r w:rsidRPr="006834D7">
        <w:rPr>
          <w:szCs w:val="24"/>
        </w:rPr>
        <w:t>, soumis le 25/01/2016.</w:t>
      </w:r>
    </w:p>
    <w:p w14:paraId="45FC7C23" w14:textId="21E409EE" w:rsidR="00D46522" w:rsidRPr="00C90C59" w:rsidRDefault="00D46522" w:rsidP="004D656E">
      <w:pPr>
        <w:numPr>
          <w:ilvl w:val="0"/>
          <w:numId w:val="25"/>
        </w:numPr>
        <w:suppressAutoHyphens/>
        <w:jc w:val="both"/>
        <w:rPr>
          <w:szCs w:val="24"/>
        </w:rPr>
      </w:pPr>
      <w:r w:rsidRPr="00F70EA6">
        <w:rPr>
          <w:szCs w:val="24"/>
        </w:rPr>
        <w:t>« </w:t>
      </w:r>
      <w:r w:rsidRPr="00F70EA6">
        <w:rPr>
          <w:bCs/>
          <w:szCs w:val="24"/>
          <w:lang w:val="en-GB"/>
        </w:rPr>
        <w:t xml:space="preserve">Changing the Culture of Innovation in Shanghai: Open Innovation Spaces </w:t>
      </w:r>
      <w:r w:rsidRPr="00F70EA6">
        <w:rPr>
          <w:szCs w:val="24"/>
        </w:rPr>
        <w:t xml:space="preserve">», </w:t>
      </w:r>
      <w:r w:rsidRPr="00F70EA6">
        <w:rPr>
          <w:iCs/>
          <w:szCs w:val="24"/>
        </w:rPr>
        <w:t xml:space="preserve">avec Renaud Clément, Valérie Fernandez, Zhen Feng, in </w:t>
      </w:r>
      <w:r w:rsidRPr="00F70EA6">
        <w:rPr>
          <w:i/>
          <w:iCs/>
          <w:szCs w:val="24"/>
        </w:rPr>
        <w:t xml:space="preserve">Management International, </w:t>
      </w:r>
      <w:r w:rsidR="000D17C3">
        <w:rPr>
          <w:iCs/>
          <w:szCs w:val="24"/>
        </w:rPr>
        <w:t>soumis le 03/02/2016, en révision.</w:t>
      </w:r>
    </w:p>
    <w:p w14:paraId="0A5B41B2" w14:textId="77777777" w:rsidR="00902166" w:rsidRPr="00902166" w:rsidRDefault="00902166" w:rsidP="00902166">
      <w:pPr>
        <w:suppressAutoHyphens/>
        <w:ind w:left="720"/>
        <w:jc w:val="both"/>
        <w:rPr>
          <w:szCs w:val="24"/>
        </w:rPr>
      </w:pPr>
    </w:p>
    <w:p w14:paraId="4127187B" w14:textId="0F03B45A" w:rsidR="00902166" w:rsidRDefault="00902166" w:rsidP="00902166">
      <w:pPr>
        <w:pStyle w:val="Paragraphedeliste"/>
        <w:widowControl w:val="0"/>
        <w:tabs>
          <w:tab w:val="left" w:pos="720"/>
        </w:tabs>
        <w:autoSpaceDE w:val="0"/>
        <w:autoSpaceDN w:val="0"/>
        <w:adjustRightInd w:val="0"/>
        <w:ind w:right="-1"/>
        <w:jc w:val="both"/>
        <w:rPr>
          <w:iCs/>
          <w:szCs w:val="24"/>
        </w:rPr>
      </w:pPr>
      <w:r w:rsidRPr="00902166">
        <w:rPr>
          <w:szCs w:val="24"/>
        </w:rPr>
        <w:t>•</w:t>
      </w:r>
      <w:r w:rsidRPr="00902166">
        <w:rPr>
          <w:szCs w:val="24"/>
        </w:rPr>
        <w:tab/>
      </w:r>
      <w:r w:rsidRPr="00902166">
        <w:rPr>
          <w:iCs/>
          <w:szCs w:val="24"/>
        </w:rPr>
        <w:t>Articles</w:t>
      </w:r>
      <w:r w:rsidR="00124A9C">
        <w:rPr>
          <w:iCs/>
          <w:szCs w:val="24"/>
        </w:rPr>
        <w:t xml:space="preserve"> dans des revues d’autres labels (</w:t>
      </w:r>
      <w:r>
        <w:rPr>
          <w:iCs/>
          <w:szCs w:val="24"/>
        </w:rPr>
        <w:t>SCI</w:t>
      </w:r>
      <w:r w:rsidR="00124A9C">
        <w:rPr>
          <w:iCs/>
          <w:szCs w:val="24"/>
        </w:rPr>
        <w:t xml:space="preserve">, </w:t>
      </w:r>
      <w:r>
        <w:rPr>
          <w:iCs/>
          <w:szCs w:val="24"/>
        </w:rPr>
        <w:t>SSCI</w:t>
      </w:r>
      <w:r w:rsidR="00124A9C">
        <w:rPr>
          <w:iCs/>
          <w:szCs w:val="24"/>
        </w:rPr>
        <w:t xml:space="preserve"> ou CNRS).</w:t>
      </w:r>
    </w:p>
    <w:p w14:paraId="4FB1ACC6" w14:textId="77777777" w:rsidR="00273926" w:rsidRPr="00902166" w:rsidRDefault="00273926" w:rsidP="00902166">
      <w:pPr>
        <w:pStyle w:val="Paragraphedeliste"/>
        <w:widowControl w:val="0"/>
        <w:tabs>
          <w:tab w:val="left" w:pos="720"/>
        </w:tabs>
        <w:autoSpaceDE w:val="0"/>
        <w:autoSpaceDN w:val="0"/>
        <w:adjustRightInd w:val="0"/>
        <w:ind w:right="-1"/>
        <w:jc w:val="both"/>
        <w:rPr>
          <w:b/>
          <w:szCs w:val="24"/>
        </w:rPr>
      </w:pPr>
    </w:p>
    <w:p w14:paraId="4416FE50" w14:textId="77777777" w:rsidR="00902166" w:rsidRPr="00F70EA6" w:rsidRDefault="00902166" w:rsidP="00902166">
      <w:pPr>
        <w:suppressAutoHyphens/>
        <w:jc w:val="both"/>
        <w:rPr>
          <w:szCs w:val="24"/>
        </w:rPr>
      </w:pPr>
    </w:p>
    <w:p w14:paraId="56A0394B" w14:textId="55593983" w:rsidR="00273926" w:rsidRPr="00273926" w:rsidRDefault="00902166" w:rsidP="00273926">
      <w:pPr>
        <w:widowControl w:val="0"/>
        <w:autoSpaceDE w:val="0"/>
        <w:autoSpaceDN w:val="0"/>
        <w:adjustRightInd w:val="0"/>
        <w:ind w:left="284"/>
        <w:rPr>
          <w:color w:val="000000"/>
          <w:sz w:val="14"/>
          <w:szCs w:val="14"/>
          <w:lang w:eastAsia="ja-JP"/>
        </w:rPr>
      </w:pPr>
      <w:r w:rsidRPr="00273926">
        <w:rPr>
          <w:szCs w:val="24"/>
        </w:rPr>
        <w:t xml:space="preserve">- </w:t>
      </w:r>
      <w:r w:rsidR="00273926" w:rsidRPr="00273926">
        <w:t>« </w:t>
      </w:r>
      <w:r w:rsidR="00273926" w:rsidRPr="00273926">
        <w:rPr>
          <w:lang w:val="en-GB"/>
        </w:rPr>
        <w:t>The Open Innovation Paradigm: from Outsourcin</w:t>
      </w:r>
      <w:r w:rsidR="00273926">
        <w:rPr>
          <w:lang w:val="en-GB"/>
        </w:rPr>
        <w:t xml:space="preserve">g to Open-sourcing in Shenzhen, </w:t>
      </w:r>
      <w:r w:rsidR="00273926" w:rsidRPr="00273926">
        <w:rPr>
          <w:lang w:val="en-GB"/>
        </w:rPr>
        <w:t>China</w:t>
      </w:r>
      <w:r w:rsidR="00273926">
        <w:rPr>
          <w:lang w:val="en-GB"/>
        </w:rPr>
        <w:t> </w:t>
      </w:r>
      <w:r w:rsidR="00273926" w:rsidRPr="00273926">
        <w:rPr>
          <w:szCs w:val="24"/>
        </w:rPr>
        <w:t>»,</w:t>
      </w:r>
      <w:r w:rsidR="00273926" w:rsidRPr="00273926">
        <w:rPr>
          <w:iCs/>
          <w:szCs w:val="24"/>
        </w:rPr>
        <w:t xml:space="preserve"> avec Renaud Clément, Valérie Fernandez, in </w:t>
      </w:r>
      <w:r w:rsidR="00273926" w:rsidRPr="00273926">
        <w:rPr>
          <w:i/>
          <w:iCs/>
          <w:szCs w:val="24"/>
        </w:rPr>
        <w:t>International Review of</w:t>
      </w:r>
      <w:r w:rsidR="00273926" w:rsidRPr="00273926">
        <w:rPr>
          <w:iCs/>
          <w:szCs w:val="24"/>
        </w:rPr>
        <w:t xml:space="preserve"> </w:t>
      </w:r>
      <w:r w:rsidR="00273926">
        <w:rPr>
          <w:i/>
          <w:iCs/>
          <w:szCs w:val="24"/>
        </w:rPr>
        <w:t xml:space="preserve">Spatial </w:t>
      </w:r>
      <w:r w:rsidR="00273926" w:rsidRPr="00273926">
        <w:rPr>
          <w:i/>
          <w:iCs/>
          <w:szCs w:val="24"/>
        </w:rPr>
        <w:t xml:space="preserve">Planning and Sustainable Development, </w:t>
      </w:r>
      <w:r w:rsidR="00273926" w:rsidRPr="00273926">
        <w:rPr>
          <w:color w:val="000000"/>
          <w:szCs w:val="24"/>
          <w:lang w:eastAsia="ja-JP"/>
        </w:rPr>
        <w:t xml:space="preserve">Vol.4 No.4 (2016), 27-41, </w:t>
      </w:r>
      <w:r w:rsidR="00273926" w:rsidRPr="00273926">
        <w:rPr>
          <w:color w:val="000009"/>
          <w:szCs w:val="24"/>
          <w:lang w:eastAsia="ja-JP"/>
        </w:rPr>
        <w:t xml:space="preserve">ISSN: 2187-3666 (online), DOI: </w:t>
      </w:r>
      <w:r w:rsidR="00273926" w:rsidRPr="00273926">
        <w:rPr>
          <w:szCs w:val="24"/>
          <w:lang w:eastAsia="ja-JP"/>
        </w:rPr>
        <w:t>4http://dx.doi.org/10.14246/irspsd.4.4_27.</w:t>
      </w:r>
    </w:p>
    <w:p w14:paraId="4E82338E" w14:textId="7D6D670F" w:rsidR="00902166" w:rsidRPr="006834D7" w:rsidRDefault="00273926" w:rsidP="00273926">
      <w:pPr>
        <w:ind w:left="284"/>
        <w:jc w:val="both"/>
        <w:rPr>
          <w:rStyle w:val="Lienhypertexte"/>
          <w:szCs w:val="24"/>
        </w:rPr>
      </w:pPr>
      <w:r>
        <w:rPr>
          <w:szCs w:val="24"/>
        </w:rPr>
        <w:t xml:space="preserve">- </w:t>
      </w:r>
      <w:r w:rsidR="00902166" w:rsidRPr="006834D7">
        <w:rPr>
          <w:szCs w:val="24"/>
        </w:rPr>
        <w:t>« </w:t>
      </w:r>
      <w:r w:rsidR="00902166" w:rsidRPr="006834D7">
        <w:rPr>
          <w:color w:val="000000"/>
          <w:szCs w:val="24"/>
          <w:shd w:val="clear" w:color="auto" w:fill="FFFFFF"/>
        </w:rPr>
        <w:t xml:space="preserve">The Tempospatial Fragmentation of Leisure Activities in the Information Age and Its Influencing Factors », </w:t>
      </w:r>
      <w:r w:rsidR="00902166" w:rsidRPr="006834D7">
        <w:rPr>
          <w:szCs w:val="24"/>
        </w:rPr>
        <w:t xml:space="preserve">avec Zheng Feng et Guangliang Xi, in </w:t>
      </w:r>
      <w:r w:rsidR="00902166" w:rsidRPr="006834D7">
        <w:rPr>
          <w:i/>
          <w:szCs w:val="24"/>
        </w:rPr>
        <w:t>Chinese Geographical Science</w:t>
      </w:r>
      <w:r w:rsidR="00902166" w:rsidRPr="006834D7">
        <w:rPr>
          <w:szCs w:val="24"/>
        </w:rPr>
        <w:t xml:space="preserve">, </w:t>
      </w:r>
      <w:r w:rsidR="00902166" w:rsidRPr="006834D7">
        <w:rPr>
          <w:iCs/>
          <w:szCs w:val="24"/>
        </w:rPr>
        <w:t>acce</w:t>
      </w:r>
      <w:r w:rsidR="00291724">
        <w:rPr>
          <w:iCs/>
          <w:szCs w:val="24"/>
        </w:rPr>
        <w:t>pté le 7/09/2015, n° 27, publié en  février 2017</w:t>
      </w:r>
      <w:r w:rsidR="00902166" w:rsidRPr="006834D7">
        <w:rPr>
          <w:iCs/>
          <w:szCs w:val="24"/>
        </w:rPr>
        <w:t>.</w:t>
      </w:r>
    </w:p>
    <w:p w14:paraId="5AF9305C" w14:textId="77777777" w:rsidR="00902166" w:rsidRDefault="00902166" w:rsidP="00902166">
      <w:pPr>
        <w:ind w:left="382"/>
        <w:jc w:val="both"/>
        <w:rPr>
          <w:szCs w:val="24"/>
        </w:rPr>
      </w:pPr>
      <w:r w:rsidRPr="006834D7">
        <w:rPr>
          <w:bCs/>
          <w:kern w:val="2"/>
          <w:szCs w:val="24"/>
        </w:rPr>
        <w:t>- « Environmental balance of ICT products in China’s different regions with different LCA results », avec</w:t>
      </w:r>
      <w:bookmarkStart w:id="1" w:name="OLE_LINK3"/>
      <w:bookmarkStart w:id="2" w:name="OLE_LINK4"/>
      <w:bookmarkStart w:id="3" w:name="OLE_LINK5"/>
      <w:r w:rsidRPr="006834D7">
        <w:rPr>
          <w:szCs w:val="24"/>
        </w:rPr>
        <w:t xml:space="preserve"> Huang</w:t>
      </w:r>
      <w:bookmarkEnd w:id="1"/>
      <w:bookmarkEnd w:id="2"/>
      <w:bookmarkEnd w:id="3"/>
      <w:r w:rsidRPr="006834D7">
        <w:rPr>
          <w:szCs w:val="24"/>
        </w:rPr>
        <w:t xml:space="preserve"> </w:t>
      </w:r>
      <w:bookmarkStart w:id="4" w:name="OLE_LINK1"/>
      <w:bookmarkStart w:id="5" w:name="OLE_LINK2"/>
      <w:r w:rsidRPr="006834D7">
        <w:rPr>
          <w:szCs w:val="24"/>
        </w:rPr>
        <w:t>Daiyue</w:t>
      </w:r>
      <w:bookmarkEnd w:id="4"/>
      <w:bookmarkEnd w:id="5"/>
      <w:r w:rsidRPr="006834D7">
        <w:rPr>
          <w:szCs w:val="24"/>
        </w:rPr>
        <w:t xml:space="preserve">, Liu Chao, in </w:t>
      </w:r>
      <w:r w:rsidRPr="006834D7">
        <w:rPr>
          <w:i/>
          <w:szCs w:val="24"/>
        </w:rPr>
        <w:t xml:space="preserve">Journal of cleaner production, 2015, 91, DOI </w:t>
      </w:r>
      <w:r w:rsidRPr="006834D7">
        <w:rPr>
          <w:szCs w:val="24"/>
          <w:bdr w:val="none" w:sz="0" w:space="0" w:color="auto" w:frame="1"/>
        </w:rPr>
        <w:t>10.1016/j.jclepro.2014.11.025</w:t>
      </w:r>
      <w:r w:rsidRPr="006834D7">
        <w:rPr>
          <w:szCs w:val="24"/>
        </w:rPr>
        <w:t>, pp.128-135.</w:t>
      </w:r>
    </w:p>
    <w:p w14:paraId="4DE92BFC" w14:textId="206D88F3" w:rsidR="00E007E0" w:rsidRPr="00E007E0" w:rsidRDefault="00E007E0" w:rsidP="00E007E0">
      <w:pPr>
        <w:pStyle w:val="Corpsde"/>
        <w:ind w:left="382"/>
        <w:rPr>
          <w:rFonts w:ascii="Times New Roman" w:hAnsi="Times New Roman"/>
          <w:szCs w:val="24"/>
        </w:rPr>
      </w:pPr>
      <w:r w:rsidRPr="006834D7">
        <w:rPr>
          <w:rFonts w:ascii="Times New Roman" w:hAnsi="Times New Roman"/>
          <w:iCs/>
          <w:szCs w:val="24"/>
        </w:rPr>
        <w:t>-</w:t>
      </w:r>
      <w:r>
        <w:rPr>
          <w:rFonts w:ascii="Times New Roman" w:hAnsi="Times New Roman"/>
          <w:iCs/>
          <w:szCs w:val="24"/>
        </w:rPr>
        <w:t xml:space="preserve"> </w:t>
      </w:r>
      <w:r w:rsidRPr="006834D7">
        <w:rPr>
          <w:rFonts w:ascii="Times New Roman" w:hAnsi="Times New Roman"/>
          <w:szCs w:val="24"/>
        </w:rPr>
        <w:t xml:space="preserve">« La technologie en lieux : proposition de cadre théorique (Technology in places : a proposal for a theoretical framework) », in </w:t>
      </w:r>
      <w:r w:rsidRPr="006834D7">
        <w:rPr>
          <w:rFonts w:ascii="Times New Roman" w:hAnsi="Times New Roman"/>
          <w:i/>
          <w:szCs w:val="24"/>
        </w:rPr>
        <w:t>Bulletin de l’Association des Géographes Français</w:t>
      </w:r>
      <w:r w:rsidRPr="006834D7">
        <w:rPr>
          <w:rFonts w:ascii="Times New Roman" w:hAnsi="Times New Roman"/>
          <w:szCs w:val="24"/>
        </w:rPr>
        <w:t>, mars 2013, pp.94-110.</w:t>
      </w:r>
    </w:p>
    <w:p w14:paraId="333125C5" w14:textId="56F5DED7" w:rsidR="00902166" w:rsidRDefault="00902166" w:rsidP="00902166">
      <w:pPr>
        <w:pStyle w:val="Corpsde"/>
        <w:ind w:left="371"/>
        <w:rPr>
          <w:rFonts w:ascii="Times New Roman" w:hAnsi="Times New Roman"/>
          <w:bCs/>
          <w:szCs w:val="24"/>
        </w:rPr>
      </w:pPr>
      <w:r w:rsidRPr="006834D7">
        <w:rPr>
          <w:rFonts w:ascii="Times New Roman" w:hAnsi="Times New Roman"/>
          <w:szCs w:val="24"/>
        </w:rPr>
        <w:t xml:space="preserve">- « A Study of new industrialization and FDI -Based on China’s East, Middle and West </w:t>
      </w:r>
      <w:r w:rsidR="00E007E0">
        <w:rPr>
          <w:rFonts w:ascii="Times New Roman" w:hAnsi="Times New Roman"/>
          <w:szCs w:val="24"/>
        </w:rPr>
        <w:t>regions », avec Huang Daiyue, Liu Chao</w:t>
      </w:r>
      <w:r w:rsidRPr="006834D7">
        <w:rPr>
          <w:rFonts w:ascii="Times New Roman" w:hAnsi="Times New Roman"/>
          <w:szCs w:val="24"/>
        </w:rPr>
        <w:t xml:space="preserve">, in </w:t>
      </w:r>
      <w:r w:rsidRPr="006834D7">
        <w:rPr>
          <w:rFonts w:ascii="Times New Roman" w:hAnsi="Times New Roman"/>
          <w:bCs/>
          <w:i/>
          <w:szCs w:val="24"/>
        </w:rPr>
        <w:t>African Journal of Business Management</w:t>
      </w:r>
      <w:r w:rsidRPr="006834D7">
        <w:rPr>
          <w:rFonts w:ascii="Times New Roman" w:hAnsi="Times New Roman"/>
          <w:bCs/>
          <w:szCs w:val="24"/>
        </w:rPr>
        <w:t xml:space="preserve">, </w:t>
      </w:r>
      <w:r w:rsidRPr="006834D7">
        <w:rPr>
          <w:rFonts w:ascii="Times New Roman" w:hAnsi="Times New Roman"/>
          <w:szCs w:val="24"/>
        </w:rPr>
        <w:t>pp. 7931-7937</w:t>
      </w:r>
      <w:r w:rsidRPr="006834D7">
        <w:rPr>
          <w:rFonts w:ascii="Times New Roman" w:hAnsi="Times New Roman"/>
          <w:bCs/>
          <w:szCs w:val="24"/>
        </w:rPr>
        <w:t>,</w:t>
      </w:r>
      <w:r w:rsidRPr="006834D7">
        <w:rPr>
          <w:rFonts w:ascii="Times New Roman" w:hAnsi="Times New Roman"/>
          <w:szCs w:val="24"/>
        </w:rPr>
        <w:t xml:space="preserve"> DOI: 10.5897/AJBM11.2825</w:t>
      </w:r>
      <w:r w:rsidRPr="006834D7">
        <w:rPr>
          <w:rFonts w:ascii="Times New Roman" w:hAnsi="Times New Roman"/>
          <w:szCs w:val="24"/>
          <w:vertAlign w:val="superscript"/>
        </w:rPr>
        <w:t xml:space="preserve">, </w:t>
      </w:r>
      <w:r w:rsidRPr="006834D7">
        <w:rPr>
          <w:rFonts w:ascii="Times New Roman" w:hAnsi="Times New Roman"/>
          <w:bCs/>
          <w:szCs w:val="24"/>
        </w:rPr>
        <w:t>11 July, 2012; 6 (27).</w:t>
      </w:r>
    </w:p>
    <w:p w14:paraId="4DCFE23B" w14:textId="77777777" w:rsidR="0026511B" w:rsidRDefault="0026511B" w:rsidP="00902166">
      <w:pPr>
        <w:pStyle w:val="Corpsde"/>
        <w:ind w:left="371"/>
        <w:rPr>
          <w:rFonts w:ascii="Times New Roman" w:hAnsi="Times New Roman"/>
          <w:bCs/>
          <w:szCs w:val="24"/>
        </w:rPr>
      </w:pPr>
    </w:p>
    <w:p w14:paraId="5BA15EF8" w14:textId="21508BB1" w:rsidR="0026511B" w:rsidRDefault="0026511B" w:rsidP="0026511B">
      <w:pPr>
        <w:pStyle w:val="Paragraphedeliste"/>
        <w:widowControl w:val="0"/>
        <w:tabs>
          <w:tab w:val="left" w:pos="720"/>
        </w:tabs>
        <w:autoSpaceDE w:val="0"/>
        <w:autoSpaceDN w:val="0"/>
        <w:adjustRightInd w:val="0"/>
        <w:ind w:right="-1"/>
        <w:jc w:val="both"/>
        <w:rPr>
          <w:iCs/>
          <w:szCs w:val="24"/>
        </w:rPr>
      </w:pPr>
      <w:r w:rsidRPr="00902166">
        <w:rPr>
          <w:szCs w:val="24"/>
        </w:rPr>
        <w:t>•</w:t>
      </w:r>
      <w:r w:rsidRPr="00902166">
        <w:rPr>
          <w:szCs w:val="24"/>
        </w:rPr>
        <w:tab/>
      </w:r>
      <w:r w:rsidRPr="00902166">
        <w:rPr>
          <w:iCs/>
          <w:szCs w:val="24"/>
        </w:rPr>
        <w:t>A</w:t>
      </w:r>
      <w:r>
        <w:rPr>
          <w:iCs/>
          <w:szCs w:val="24"/>
        </w:rPr>
        <w:t>utres a</w:t>
      </w:r>
      <w:r w:rsidRPr="00902166">
        <w:rPr>
          <w:iCs/>
          <w:szCs w:val="24"/>
        </w:rPr>
        <w:t>rticles</w:t>
      </w:r>
      <w:r>
        <w:rPr>
          <w:iCs/>
          <w:szCs w:val="24"/>
        </w:rPr>
        <w:t xml:space="preserve"> dans des revues.</w:t>
      </w:r>
    </w:p>
    <w:p w14:paraId="3CAD7D75" w14:textId="77777777" w:rsidR="00C30F90" w:rsidRPr="00902166" w:rsidRDefault="00C30F90" w:rsidP="0026511B">
      <w:pPr>
        <w:pStyle w:val="Paragraphedeliste"/>
        <w:widowControl w:val="0"/>
        <w:tabs>
          <w:tab w:val="left" w:pos="720"/>
        </w:tabs>
        <w:autoSpaceDE w:val="0"/>
        <w:autoSpaceDN w:val="0"/>
        <w:adjustRightInd w:val="0"/>
        <w:ind w:right="-1"/>
        <w:jc w:val="both"/>
        <w:rPr>
          <w:b/>
          <w:szCs w:val="24"/>
        </w:rPr>
      </w:pPr>
    </w:p>
    <w:p w14:paraId="23DE20DD" w14:textId="54037C26" w:rsidR="0026511B" w:rsidRPr="0026511B" w:rsidRDefault="0026511B" w:rsidP="0026511B">
      <w:pPr>
        <w:pStyle w:val="Corpsde"/>
        <w:numPr>
          <w:ilvl w:val="0"/>
          <w:numId w:val="25"/>
        </w:numPr>
        <w:tabs>
          <w:tab w:val="left" w:pos="1134"/>
        </w:tabs>
        <w:rPr>
          <w:rFonts w:ascii="Times New Roman" w:hAnsi="Times New Roman"/>
        </w:rPr>
      </w:pPr>
      <w:r w:rsidRPr="0026511B">
        <w:rPr>
          <w:rFonts w:ascii="Times New Roman" w:hAnsi="Times New Roman"/>
        </w:rPr>
        <w:t xml:space="preserve">« Usages et conditions de l'accès public à Internet à Shanghai, Dalian et Chóngqìng », avec </w:t>
      </w:r>
      <w:r w:rsidRPr="0026511B">
        <w:rPr>
          <w:rFonts w:ascii="Times New Roman" w:hAnsi="Times New Roman"/>
          <w:lang w:eastAsia="ja-JP"/>
        </w:rPr>
        <w:t xml:space="preserve">Zhang M. </w:t>
      </w:r>
      <w:r w:rsidRPr="0026511B">
        <w:rPr>
          <w:rFonts w:ascii="Times New Roman" w:hAnsi="Times New Roman"/>
        </w:rPr>
        <w:t xml:space="preserve">in </w:t>
      </w:r>
      <w:r w:rsidRPr="0026511B">
        <w:rPr>
          <w:rFonts w:ascii="Times New Roman" w:hAnsi="Times New Roman"/>
          <w:i/>
        </w:rPr>
        <w:t>Les cahiers de Netsuds</w:t>
      </w:r>
      <w:r w:rsidRPr="0026511B">
        <w:rPr>
          <w:rFonts w:ascii="Times New Roman" w:hAnsi="Times New Roman"/>
        </w:rPr>
        <w:t xml:space="preserve"> </w:t>
      </w:r>
      <w:r w:rsidRPr="0026511B">
        <w:rPr>
          <w:rFonts w:ascii="Times New Roman" w:hAnsi="Times New Roman"/>
          <w:i/>
        </w:rPr>
        <w:t>n°4 août 2009</w:t>
      </w:r>
      <w:r w:rsidRPr="0026511B">
        <w:rPr>
          <w:rFonts w:ascii="Times New Roman" w:hAnsi="Times New Roman"/>
        </w:rPr>
        <w:t xml:space="preserve">, </w:t>
      </w:r>
      <w:r w:rsidRPr="0026511B">
        <w:rPr>
          <w:rFonts w:ascii="Times New Roman" w:hAnsi="Times New Roman"/>
          <w:i/>
        </w:rPr>
        <w:t>Accès aux nouvelles technologies en Afrique et en Asie, TIC et service universel</w:t>
      </w:r>
      <w:r w:rsidRPr="0026511B">
        <w:rPr>
          <w:rFonts w:ascii="Times New Roman" w:hAnsi="Times New Roman"/>
        </w:rPr>
        <w:t>, sous la direction d’Annie Chéneau-Loquay, pp. 97-110.</w:t>
      </w:r>
    </w:p>
    <w:p w14:paraId="2DA8DD44" w14:textId="77777777" w:rsidR="0026511B" w:rsidRPr="0026511B" w:rsidRDefault="0026511B" w:rsidP="0026511B">
      <w:pPr>
        <w:pStyle w:val="Corpsde"/>
        <w:numPr>
          <w:ilvl w:val="0"/>
          <w:numId w:val="25"/>
        </w:numPr>
        <w:tabs>
          <w:tab w:val="left" w:pos="1134"/>
        </w:tabs>
        <w:rPr>
          <w:rFonts w:ascii="Times New Roman" w:hAnsi="Times New Roman"/>
        </w:rPr>
      </w:pPr>
      <w:r w:rsidRPr="0026511B">
        <w:rPr>
          <w:rFonts w:ascii="Times New Roman" w:hAnsi="Times New Roman"/>
        </w:rPr>
        <w:t xml:space="preserve">« Usages et conditions de l'accès public à Internet à Pékin et Tianjin », avec Xu C.S. in </w:t>
      </w:r>
      <w:r w:rsidRPr="0026511B">
        <w:rPr>
          <w:rFonts w:ascii="Times New Roman" w:hAnsi="Times New Roman"/>
          <w:i/>
        </w:rPr>
        <w:t>Les cahiers de Netsuds</w:t>
      </w:r>
      <w:r w:rsidRPr="0026511B">
        <w:rPr>
          <w:rFonts w:ascii="Times New Roman" w:hAnsi="Times New Roman"/>
        </w:rPr>
        <w:t xml:space="preserve"> </w:t>
      </w:r>
      <w:r w:rsidRPr="0026511B">
        <w:rPr>
          <w:rFonts w:ascii="Times New Roman" w:hAnsi="Times New Roman"/>
          <w:i/>
        </w:rPr>
        <w:t>n°4 août 2009</w:t>
      </w:r>
      <w:r w:rsidRPr="0026511B">
        <w:rPr>
          <w:rFonts w:ascii="Times New Roman" w:hAnsi="Times New Roman"/>
        </w:rPr>
        <w:t xml:space="preserve">, </w:t>
      </w:r>
      <w:r w:rsidRPr="0026511B">
        <w:rPr>
          <w:rFonts w:ascii="Times New Roman" w:hAnsi="Times New Roman"/>
          <w:i/>
        </w:rPr>
        <w:t>Accès aux nouvelles technologies en Afrique et en Asie, TIC et service universel</w:t>
      </w:r>
      <w:r w:rsidRPr="0026511B">
        <w:rPr>
          <w:rFonts w:ascii="Times New Roman" w:hAnsi="Times New Roman"/>
        </w:rPr>
        <w:t>, sous la direction d’Annie Chéneau-Loquay, pp. 111-122.</w:t>
      </w:r>
    </w:p>
    <w:p w14:paraId="1215CB93" w14:textId="77777777" w:rsidR="0026511B" w:rsidRPr="0026511B" w:rsidRDefault="0026511B" w:rsidP="0026511B">
      <w:pPr>
        <w:pStyle w:val="Corpsde"/>
        <w:numPr>
          <w:ilvl w:val="0"/>
          <w:numId w:val="25"/>
        </w:numPr>
        <w:tabs>
          <w:tab w:val="left" w:pos="1134"/>
        </w:tabs>
        <w:rPr>
          <w:rFonts w:ascii="Times New Roman" w:hAnsi="Times New Roman"/>
        </w:rPr>
      </w:pPr>
      <w:r w:rsidRPr="0026511B">
        <w:rPr>
          <w:rFonts w:ascii="Times New Roman" w:hAnsi="Times New Roman"/>
          <w:lang w:eastAsia="ja-JP"/>
        </w:rPr>
        <w:t>« </w:t>
      </w:r>
      <w:r w:rsidRPr="0026511B">
        <w:rPr>
          <w:rFonts w:ascii="Times New Roman" w:hAnsi="Times New Roman"/>
        </w:rPr>
        <w:t xml:space="preserve">Les politiques publiques de régulation de l'accès à Internet en Chine : conditions d'accès et modèles d'usages dans les cybercafés des villes chinoises », in </w:t>
      </w:r>
      <w:r w:rsidRPr="0026511B">
        <w:rPr>
          <w:rFonts w:ascii="Times New Roman" w:hAnsi="Times New Roman"/>
          <w:i/>
        </w:rPr>
        <w:t>Les cahiers de Netsuds</w:t>
      </w:r>
      <w:r w:rsidRPr="0026511B">
        <w:rPr>
          <w:rFonts w:ascii="Times New Roman" w:hAnsi="Times New Roman"/>
        </w:rPr>
        <w:t xml:space="preserve"> </w:t>
      </w:r>
      <w:r w:rsidRPr="0026511B">
        <w:rPr>
          <w:rFonts w:ascii="Times New Roman" w:hAnsi="Times New Roman"/>
          <w:i/>
        </w:rPr>
        <w:t>n°4 août 2009</w:t>
      </w:r>
      <w:r w:rsidRPr="0026511B">
        <w:rPr>
          <w:rFonts w:ascii="Times New Roman" w:hAnsi="Times New Roman"/>
        </w:rPr>
        <w:t xml:space="preserve">, </w:t>
      </w:r>
      <w:r w:rsidRPr="0026511B">
        <w:rPr>
          <w:rFonts w:ascii="Times New Roman" w:hAnsi="Times New Roman"/>
          <w:i/>
        </w:rPr>
        <w:t>Accès aux nouvelles technologies en Afrique et en Asie, TIC et service universel</w:t>
      </w:r>
      <w:r w:rsidRPr="0026511B">
        <w:rPr>
          <w:rFonts w:ascii="Times New Roman" w:hAnsi="Times New Roman"/>
        </w:rPr>
        <w:t>, sous la direction d’Annie Chéneau-Loquay, pp. 123-136.</w:t>
      </w:r>
    </w:p>
    <w:p w14:paraId="669EBAA4" w14:textId="77777777" w:rsidR="0026511B" w:rsidRPr="0026511B" w:rsidRDefault="0026511B" w:rsidP="0026511B">
      <w:pPr>
        <w:pStyle w:val="Corpsde"/>
        <w:numPr>
          <w:ilvl w:val="0"/>
          <w:numId w:val="25"/>
        </w:numPr>
        <w:tabs>
          <w:tab w:val="left" w:pos="1134"/>
        </w:tabs>
        <w:rPr>
          <w:rFonts w:ascii="Times New Roman" w:hAnsi="Times New Roman"/>
        </w:rPr>
      </w:pPr>
      <w:r w:rsidRPr="0026511B">
        <w:rPr>
          <w:rFonts w:ascii="Times New Roman" w:hAnsi="Times New Roman"/>
        </w:rPr>
        <w:t xml:space="preserve">« Trajectoire de développement, innovation et territoires. Ville diffuse et/ou polarisation urbaine », avec (Fautrero V.,) in </w:t>
      </w:r>
      <w:r w:rsidRPr="0026511B">
        <w:rPr>
          <w:rFonts w:ascii="Times New Roman" w:hAnsi="Times New Roman"/>
          <w:i/>
        </w:rPr>
        <w:t>Alfa</w:t>
      </w:r>
      <w:r w:rsidRPr="0026511B">
        <w:rPr>
          <w:rFonts w:ascii="Times New Roman" w:hAnsi="Times New Roman"/>
        </w:rPr>
        <w:t xml:space="preserve"> 2006, </w:t>
      </w:r>
      <w:r w:rsidRPr="0026511B">
        <w:rPr>
          <w:rFonts w:ascii="Times New Roman" w:hAnsi="Times New Roman"/>
          <w:i/>
        </w:rPr>
        <w:t>Les territoires productifs en question(s), Transformations occidentales et situations maghrébines</w:t>
      </w:r>
      <w:r w:rsidRPr="0026511B">
        <w:rPr>
          <w:rFonts w:ascii="Times New Roman" w:hAnsi="Times New Roman"/>
        </w:rPr>
        <w:t>,</w:t>
      </w:r>
      <w:r w:rsidRPr="0026511B">
        <w:rPr>
          <w:rFonts w:ascii="Times New Roman" w:hAnsi="Times New Roman"/>
          <w:b/>
        </w:rPr>
        <w:t xml:space="preserve"> </w:t>
      </w:r>
      <w:r w:rsidRPr="0026511B">
        <w:rPr>
          <w:rFonts w:ascii="Times New Roman" w:hAnsi="Times New Roman"/>
        </w:rPr>
        <w:t>thème sous la responsabilité de Mihoub Mezouaghi</w:t>
      </w:r>
      <w:r w:rsidRPr="0026511B">
        <w:rPr>
          <w:rFonts w:ascii="Times New Roman" w:hAnsi="Times New Roman"/>
          <w:i/>
        </w:rPr>
        <w:t xml:space="preserve">, </w:t>
      </w:r>
      <w:r w:rsidRPr="0026511B">
        <w:rPr>
          <w:rFonts w:ascii="Times New Roman" w:hAnsi="Times New Roman"/>
        </w:rPr>
        <w:t>Etudes,</w:t>
      </w:r>
      <w:r w:rsidRPr="0026511B">
        <w:rPr>
          <w:rFonts w:ascii="Times New Roman" w:hAnsi="Times New Roman"/>
          <w:i/>
        </w:rPr>
        <w:t xml:space="preserve"> </w:t>
      </w:r>
      <w:r w:rsidRPr="0026511B">
        <w:rPr>
          <w:rFonts w:ascii="Times New Roman" w:hAnsi="Times New Roman"/>
        </w:rPr>
        <w:t>Paris, Maisonneuve &amp; Larose, 264 p, mars 2007, pp.127-146.</w:t>
      </w:r>
    </w:p>
    <w:p w14:paraId="3525202E" w14:textId="77777777" w:rsidR="0026511B" w:rsidRPr="0026511B" w:rsidRDefault="0026511B" w:rsidP="0026511B">
      <w:pPr>
        <w:pStyle w:val="Corpsde"/>
        <w:numPr>
          <w:ilvl w:val="0"/>
          <w:numId w:val="25"/>
        </w:numPr>
        <w:tabs>
          <w:tab w:val="left" w:pos="1134"/>
        </w:tabs>
        <w:rPr>
          <w:rFonts w:ascii="Times New Roman" w:hAnsi="Times New Roman"/>
        </w:rPr>
      </w:pPr>
      <w:r w:rsidRPr="0026511B">
        <w:rPr>
          <w:rFonts w:ascii="Times New Roman" w:hAnsi="Times New Roman"/>
        </w:rPr>
        <w:t xml:space="preserve">« Réseaux Wi-Fi, jeux d’acteurs et territoires : diffusion, adoption et appropriation », avec (Fautrero V., Fernandez V.), in </w:t>
      </w:r>
      <w:r w:rsidRPr="0026511B">
        <w:rPr>
          <w:rFonts w:ascii="Times New Roman" w:hAnsi="Times New Roman"/>
          <w:i/>
        </w:rPr>
        <w:t>Revue du Management Technologique</w:t>
      </w:r>
      <w:r w:rsidRPr="0026511B">
        <w:rPr>
          <w:rFonts w:ascii="Times New Roman" w:hAnsi="Times New Roman"/>
        </w:rPr>
        <w:t>, vol. 15 n°1, pp.47-67, Grenoble, 2006.</w:t>
      </w:r>
    </w:p>
    <w:p w14:paraId="01B2A6E6" w14:textId="77777777" w:rsidR="0026511B" w:rsidRPr="0026511B" w:rsidRDefault="0026511B" w:rsidP="0026511B">
      <w:pPr>
        <w:pStyle w:val="Corpsde"/>
        <w:numPr>
          <w:ilvl w:val="0"/>
          <w:numId w:val="25"/>
        </w:numPr>
        <w:tabs>
          <w:tab w:val="left" w:pos="1134"/>
        </w:tabs>
        <w:rPr>
          <w:rFonts w:ascii="Times New Roman" w:hAnsi="Times New Roman"/>
        </w:rPr>
      </w:pPr>
      <w:r w:rsidRPr="0026511B">
        <w:rPr>
          <w:rFonts w:ascii="Times New Roman" w:hAnsi="Times New Roman"/>
        </w:rPr>
        <w:t xml:space="preserve">« TIC et développement territorial dans les « Pays » en Midi-Pyrénées », avec (Délas C., Fautrero V.), in </w:t>
      </w:r>
      <w:r w:rsidRPr="0026511B">
        <w:rPr>
          <w:rFonts w:ascii="Times New Roman" w:hAnsi="Times New Roman"/>
          <w:i/>
        </w:rPr>
        <w:t>Des pays pour quoi faire? Continuité ou renouvellement des politiques territoriales en Midi-Pyrénées?</w:t>
      </w:r>
      <w:r w:rsidRPr="0026511B">
        <w:rPr>
          <w:rFonts w:ascii="Times New Roman" w:hAnsi="Times New Roman"/>
        </w:rPr>
        <w:t xml:space="preserve">, </w:t>
      </w:r>
      <w:r w:rsidRPr="0026511B">
        <w:rPr>
          <w:rFonts w:ascii="Times New Roman" w:hAnsi="Times New Roman"/>
          <w:i/>
        </w:rPr>
        <w:t>Géodoc</w:t>
      </w:r>
      <w:r w:rsidRPr="0026511B">
        <w:rPr>
          <w:rFonts w:ascii="Times New Roman" w:hAnsi="Times New Roman"/>
        </w:rPr>
        <w:t>, PUM, (avril 2004), pp. 71-83.</w:t>
      </w:r>
    </w:p>
    <w:p w14:paraId="3A7F89A3" w14:textId="3DB9694C" w:rsidR="0026511B" w:rsidRPr="0026511B" w:rsidRDefault="0026511B" w:rsidP="0026511B">
      <w:pPr>
        <w:pStyle w:val="Corpsde"/>
        <w:numPr>
          <w:ilvl w:val="0"/>
          <w:numId w:val="25"/>
        </w:numPr>
        <w:tabs>
          <w:tab w:val="left" w:pos="1134"/>
        </w:tabs>
        <w:rPr>
          <w:rFonts w:ascii="Times New Roman" w:hAnsi="Times New Roman"/>
        </w:rPr>
      </w:pPr>
      <w:r w:rsidRPr="0026511B">
        <w:rPr>
          <w:rFonts w:ascii="Times New Roman" w:hAnsi="Times New Roman"/>
        </w:rPr>
        <w:t xml:space="preserve">« Discours, pratiques et "fractures" à propos d'une agglomération numérique? La Communauté d'Agglomération de Castres-Mazamet. », in </w:t>
      </w:r>
      <w:r w:rsidRPr="0026511B">
        <w:rPr>
          <w:rFonts w:ascii="Times New Roman" w:hAnsi="Times New Roman"/>
          <w:i/>
        </w:rPr>
        <w:t xml:space="preserve">TIC et société  </w:t>
      </w:r>
      <w:r w:rsidRPr="0026511B">
        <w:rPr>
          <w:rFonts w:ascii="Times New Roman" w:hAnsi="Times New Roman"/>
        </w:rPr>
        <w:t>(Dir. G. Tremblay &amp; B. Miège), vol 1, Presses de l’Université Laval, Montréal, oct. 2003, pp. 372-387.</w:t>
      </w:r>
    </w:p>
    <w:p w14:paraId="424AA546" w14:textId="77777777" w:rsidR="0026511B" w:rsidRDefault="0026511B" w:rsidP="00902166">
      <w:pPr>
        <w:pStyle w:val="Corpsde"/>
        <w:ind w:left="371"/>
        <w:rPr>
          <w:rFonts w:ascii="Times New Roman" w:hAnsi="Times New Roman"/>
          <w:bCs/>
          <w:szCs w:val="24"/>
        </w:rPr>
      </w:pPr>
    </w:p>
    <w:p w14:paraId="420E8CD5" w14:textId="77777777" w:rsidR="00557380" w:rsidRDefault="00557380" w:rsidP="00902166">
      <w:pPr>
        <w:pStyle w:val="Corpsde"/>
        <w:ind w:left="371"/>
        <w:rPr>
          <w:rFonts w:ascii="Times New Roman" w:hAnsi="Times New Roman"/>
          <w:bCs/>
          <w:szCs w:val="24"/>
        </w:rPr>
      </w:pPr>
    </w:p>
    <w:p w14:paraId="696B5904" w14:textId="77777777" w:rsidR="00557380" w:rsidRPr="003437E9" w:rsidRDefault="00557380" w:rsidP="00557380">
      <w:pPr>
        <w:widowControl w:val="0"/>
        <w:numPr>
          <w:ilvl w:val="0"/>
          <w:numId w:val="21"/>
        </w:numPr>
        <w:autoSpaceDE w:val="0"/>
        <w:autoSpaceDN w:val="0"/>
        <w:adjustRightInd w:val="0"/>
        <w:ind w:left="720" w:right="-1" w:hanging="360"/>
        <w:jc w:val="both"/>
        <w:rPr>
          <w:b/>
        </w:rPr>
      </w:pPr>
      <w:r w:rsidRPr="003437E9">
        <w:rPr>
          <w:rFonts w:cs="Symbol"/>
        </w:rPr>
        <w:t>•</w:t>
      </w:r>
      <w:r w:rsidRPr="003437E9">
        <w:rPr>
          <w:rFonts w:cs="Symbol"/>
        </w:rPr>
        <w:tab/>
      </w:r>
      <w:r w:rsidRPr="003437E9">
        <w:rPr>
          <w:rFonts w:cs="TimesNewRomanPSMT"/>
          <w:iCs/>
        </w:rPr>
        <w:t>Ouvrages individuels et collectifs :</w:t>
      </w:r>
    </w:p>
    <w:p w14:paraId="5642E344" w14:textId="77777777" w:rsidR="00557380" w:rsidRPr="003437E9" w:rsidRDefault="00557380" w:rsidP="00557380">
      <w:pPr>
        <w:widowControl w:val="0"/>
        <w:numPr>
          <w:ilvl w:val="0"/>
          <w:numId w:val="21"/>
        </w:numPr>
        <w:autoSpaceDE w:val="0"/>
        <w:autoSpaceDN w:val="0"/>
        <w:adjustRightInd w:val="0"/>
        <w:ind w:left="720" w:right="-1" w:hanging="360"/>
        <w:jc w:val="both"/>
        <w:rPr>
          <w:b/>
        </w:rPr>
      </w:pPr>
    </w:p>
    <w:p w14:paraId="5F15885C" w14:textId="77777777" w:rsidR="00557380" w:rsidRPr="003437E9" w:rsidRDefault="00557380" w:rsidP="00557380">
      <w:pPr>
        <w:pStyle w:val="Corpsde1"/>
        <w:tabs>
          <w:tab w:val="left" w:pos="1134"/>
        </w:tabs>
        <w:rPr>
          <w:rFonts w:ascii="Times New Roman" w:hAnsi="Times New Roman"/>
          <w:b/>
        </w:rPr>
      </w:pPr>
    </w:p>
    <w:p w14:paraId="581D1766" w14:textId="77777777" w:rsidR="00557380" w:rsidRPr="003437E9" w:rsidRDefault="00557380" w:rsidP="00557380">
      <w:pPr>
        <w:pStyle w:val="Corpsde1"/>
        <w:ind w:left="709" w:hanging="283"/>
        <w:rPr>
          <w:rFonts w:ascii="Times New Roman" w:hAnsi="Times New Roman"/>
        </w:rPr>
      </w:pPr>
      <w:r w:rsidRPr="00E07388">
        <w:rPr>
          <w:rFonts w:ascii="Times New Roman" w:hAnsi="Times New Roman"/>
        </w:rPr>
        <w:t>- « La gouvernance territoriale des TIC», avec</w:t>
      </w:r>
      <w:r w:rsidRPr="003437E9">
        <w:rPr>
          <w:rFonts w:ascii="Times New Roman" w:hAnsi="Times New Roman"/>
        </w:rPr>
        <w:t xml:space="preserve"> (Fernandez V.), Hermes Sciences, 220 p., en septembre 2010.</w:t>
      </w:r>
    </w:p>
    <w:p w14:paraId="6F17860F" w14:textId="77777777" w:rsidR="00557380" w:rsidRPr="007825C7" w:rsidRDefault="00557380" w:rsidP="00557380">
      <w:pPr>
        <w:pStyle w:val="Corpsde1"/>
        <w:ind w:left="709" w:hanging="283"/>
        <w:rPr>
          <w:rFonts w:ascii="Times New Roman" w:hAnsi="Times New Roman"/>
          <w:lang w:val="en-US"/>
        </w:rPr>
      </w:pPr>
      <w:r w:rsidRPr="007825C7">
        <w:rPr>
          <w:rFonts w:ascii="Times New Roman" w:hAnsi="Times New Roman"/>
          <w:lang w:val="en-US"/>
        </w:rPr>
        <w:t xml:space="preserve">- « Analysis of uses and metrology part of the TWISTER project», avec (Fautrero V., Fernandez V.), in </w:t>
      </w:r>
      <w:r w:rsidRPr="007825C7">
        <w:rPr>
          <w:rFonts w:ascii="Times New Roman" w:hAnsi="Times New Roman" w:cs="Helvetica"/>
          <w:i/>
          <w:lang w:val="en-US"/>
        </w:rPr>
        <w:t>Satellite Communications</w:t>
      </w:r>
      <w:r w:rsidRPr="007825C7">
        <w:rPr>
          <w:rFonts w:ascii="Times New Roman" w:hAnsi="Times New Roman" w:cs="Helvetica"/>
          <w:lang w:val="en-US"/>
        </w:rPr>
        <w:t>, 978-953-7619-X-X, Scyio, septembre 2010.</w:t>
      </w:r>
    </w:p>
    <w:p w14:paraId="1FDE6E10" w14:textId="77777777" w:rsidR="00902166" w:rsidRPr="00557380" w:rsidRDefault="00902166" w:rsidP="00557380">
      <w:pPr>
        <w:widowControl w:val="0"/>
        <w:tabs>
          <w:tab w:val="left" w:pos="720"/>
        </w:tabs>
        <w:autoSpaceDE w:val="0"/>
        <w:autoSpaceDN w:val="0"/>
        <w:adjustRightInd w:val="0"/>
        <w:ind w:left="720" w:right="-1"/>
        <w:jc w:val="both"/>
        <w:rPr>
          <w:rFonts w:cs="TimesNewRomanPSMT"/>
          <w:i/>
          <w:iCs/>
        </w:rPr>
      </w:pPr>
    </w:p>
    <w:p w14:paraId="1568FBEE" w14:textId="77777777" w:rsidR="00B13F94" w:rsidRPr="006834D7" w:rsidRDefault="00B13F94" w:rsidP="00F55F5F">
      <w:pPr>
        <w:pStyle w:val="Corpsde"/>
        <w:ind w:left="709" w:hanging="283"/>
        <w:rPr>
          <w:rFonts w:ascii="Times New Roman" w:hAnsi="Times New Roman"/>
          <w:szCs w:val="24"/>
        </w:rPr>
      </w:pPr>
    </w:p>
    <w:p w14:paraId="037B3A18" w14:textId="0A10105C" w:rsidR="00727027" w:rsidRPr="00B275C4" w:rsidRDefault="00B13F94" w:rsidP="00727027">
      <w:pPr>
        <w:widowControl w:val="0"/>
        <w:numPr>
          <w:ilvl w:val="0"/>
          <w:numId w:val="8"/>
        </w:numPr>
        <w:tabs>
          <w:tab w:val="left" w:pos="720"/>
        </w:tabs>
        <w:autoSpaceDE w:val="0"/>
        <w:autoSpaceDN w:val="0"/>
        <w:adjustRightInd w:val="0"/>
        <w:ind w:left="720" w:right="-1" w:hanging="360"/>
        <w:jc w:val="both"/>
        <w:rPr>
          <w:i/>
          <w:iCs/>
          <w:szCs w:val="24"/>
        </w:rPr>
      </w:pPr>
      <w:r w:rsidRPr="00B275C4">
        <w:rPr>
          <w:szCs w:val="24"/>
        </w:rPr>
        <w:t>•</w:t>
      </w:r>
      <w:r w:rsidRPr="00B275C4">
        <w:rPr>
          <w:szCs w:val="24"/>
        </w:rPr>
        <w:tab/>
      </w:r>
      <w:r w:rsidRPr="00B275C4">
        <w:rPr>
          <w:iCs/>
          <w:szCs w:val="24"/>
        </w:rPr>
        <w:t>Conférences, congrès et colloques à communication</w:t>
      </w:r>
      <w:r w:rsidR="00B275C4">
        <w:rPr>
          <w:iCs/>
          <w:szCs w:val="24"/>
        </w:rPr>
        <w:t> :</w:t>
      </w:r>
    </w:p>
    <w:p w14:paraId="1A1E462C" w14:textId="77777777" w:rsidR="00B13F94" w:rsidRPr="006834D7" w:rsidRDefault="00B13F94" w:rsidP="00F55F5F">
      <w:pPr>
        <w:pStyle w:val="Titre"/>
        <w:jc w:val="both"/>
        <w:rPr>
          <w:i/>
          <w:iCs/>
          <w:szCs w:val="24"/>
        </w:rPr>
      </w:pPr>
    </w:p>
    <w:p w14:paraId="1D7D8621" w14:textId="5343BED4" w:rsidR="00727027" w:rsidRPr="00850D6D" w:rsidRDefault="00727027" w:rsidP="00850D6D">
      <w:pPr>
        <w:pStyle w:val="HTMLprformat"/>
        <w:shd w:val="clear" w:color="auto" w:fill="FFFFFF"/>
        <w:ind w:left="851" w:hanging="425"/>
        <w:jc w:val="both"/>
        <w:rPr>
          <w:rFonts w:ascii="Times New Roman" w:hAnsi="Times New Roman" w:cs="Times New Roman"/>
          <w:color w:val="000000"/>
          <w:sz w:val="24"/>
          <w:szCs w:val="24"/>
        </w:rPr>
      </w:pPr>
      <w:r w:rsidRPr="00850D6D">
        <w:rPr>
          <w:rFonts w:ascii="Times New Roman" w:hAnsi="Times New Roman" w:cs="Times New Roman"/>
          <w:color w:val="000000"/>
          <w:sz w:val="24"/>
          <w:szCs w:val="24"/>
        </w:rPr>
        <w:t xml:space="preserve">- </w:t>
      </w:r>
      <w:r w:rsidR="00850D6D" w:rsidRPr="00850D6D">
        <w:rPr>
          <w:rFonts w:ascii="Times New Roman" w:hAnsi="Times New Roman" w:cs="Times New Roman"/>
          <w:sz w:val="24"/>
          <w:szCs w:val="24"/>
        </w:rPr>
        <w:t>« </w:t>
      </w:r>
      <w:r w:rsidR="00850D6D" w:rsidRPr="00850D6D">
        <w:rPr>
          <w:rFonts w:ascii="Times New Roman" w:hAnsi="Times New Roman" w:cs="Times New Roman"/>
          <w:bCs/>
          <w:sz w:val="24"/>
          <w:szCs w:val="24"/>
        </w:rPr>
        <w:t xml:space="preserve">FabLabs, Global and Local Dynamics of Knowledge of a growing Network. » </w:t>
      </w:r>
      <w:r w:rsidR="00850D6D" w:rsidRPr="00850D6D">
        <w:rPr>
          <w:rFonts w:ascii="Times New Roman" w:hAnsi="Times New Roman" w:cs="Times New Roman"/>
          <w:sz w:val="24"/>
          <w:szCs w:val="24"/>
        </w:rPr>
        <w:t>avec Constance Garnier, Valérie Fernandez</w:t>
      </w:r>
      <w:r w:rsidR="00850D6D">
        <w:rPr>
          <w:rFonts w:ascii="Times New Roman" w:hAnsi="Times New Roman" w:cs="Times New Roman"/>
          <w:sz w:val="24"/>
          <w:szCs w:val="24"/>
        </w:rPr>
        <w:t>, in</w:t>
      </w:r>
      <w:r w:rsidR="00850D6D" w:rsidRPr="00850D6D">
        <w:rPr>
          <w:rFonts w:ascii="Times New Roman" w:hAnsi="Times New Roman" w:cs="Times New Roman"/>
          <w:sz w:val="24"/>
          <w:szCs w:val="24"/>
        </w:rPr>
        <w:t xml:space="preserve"> </w:t>
      </w:r>
      <w:r w:rsidRPr="00850D6D">
        <w:rPr>
          <w:rFonts w:ascii="Times New Roman" w:hAnsi="Times New Roman" w:cs="Times New Roman"/>
          <w:color w:val="000000"/>
          <w:sz w:val="24"/>
          <w:szCs w:val="24"/>
        </w:rPr>
        <w:t>RGS-IBG Annual International Conference</w:t>
      </w:r>
      <w:r w:rsidR="00850D6D">
        <w:rPr>
          <w:rFonts w:ascii="Times New Roman" w:hAnsi="Times New Roman" w:cs="Times New Roman"/>
          <w:color w:val="000000"/>
          <w:sz w:val="24"/>
          <w:szCs w:val="24"/>
        </w:rPr>
        <w:t xml:space="preserve">, </w:t>
      </w:r>
      <w:r w:rsidRPr="00850D6D">
        <w:rPr>
          <w:rFonts w:ascii="Times New Roman" w:hAnsi="Times New Roman" w:cs="Times New Roman"/>
          <w:color w:val="000000"/>
          <w:sz w:val="24"/>
          <w:szCs w:val="24"/>
        </w:rPr>
        <w:t>London, 30 August - 2 September 2016</w:t>
      </w:r>
      <w:r w:rsidR="00850D6D">
        <w:rPr>
          <w:rFonts w:ascii="Times New Roman" w:hAnsi="Times New Roman" w:cs="Times New Roman"/>
          <w:color w:val="000000"/>
          <w:sz w:val="24"/>
          <w:szCs w:val="24"/>
        </w:rPr>
        <w:t>.</w:t>
      </w:r>
    </w:p>
    <w:p w14:paraId="3D09435F" w14:textId="5B27C29A" w:rsidR="00727027" w:rsidRPr="00FE6500" w:rsidRDefault="00850D6D" w:rsidP="00FE6500">
      <w:pPr>
        <w:pStyle w:val="Titre2"/>
        <w:shd w:val="clear" w:color="auto" w:fill="FFFFFF"/>
        <w:spacing w:before="0"/>
        <w:ind w:left="851" w:hanging="425"/>
        <w:jc w:val="both"/>
        <w:rPr>
          <w:rFonts w:ascii="Times New Roman" w:hAnsi="Times New Roman" w:cs="Times New Roman"/>
          <w:b w:val="0"/>
          <w:bCs w:val="0"/>
          <w:color w:val="222222"/>
          <w:sz w:val="24"/>
          <w:szCs w:val="24"/>
        </w:rPr>
      </w:pPr>
      <w:r>
        <w:rPr>
          <w:rFonts w:ascii="Times New Roman" w:hAnsi="Times New Roman" w:cs="Times New Roman"/>
          <w:b w:val="0"/>
          <w:bCs w:val="0"/>
          <w:color w:val="auto"/>
          <w:sz w:val="24"/>
          <w:szCs w:val="24"/>
        </w:rPr>
        <w:t xml:space="preserve">- </w:t>
      </w:r>
      <w:r w:rsidRPr="00850D6D">
        <w:rPr>
          <w:rFonts w:ascii="Times New Roman" w:hAnsi="Times New Roman" w:cs="Times New Roman"/>
          <w:color w:val="auto"/>
          <w:sz w:val="24"/>
          <w:szCs w:val="24"/>
        </w:rPr>
        <w:t>« </w:t>
      </w:r>
      <w:r>
        <w:rPr>
          <w:rFonts w:ascii="Times New Roman" w:hAnsi="Times New Roman" w:cs="Times New Roman"/>
          <w:b w:val="0"/>
          <w:color w:val="auto"/>
          <w:sz w:val="24"/>
          <w:szCs w:val="24"/>
        </w:rPr>
        <w:t>Les «mondes sociaux</w:t>
      </w:r>
      <w:r w:rsidRPr="00850D6D">
        <w:rPr>
          <w:rFonts w:ascii="Times New Roman" w:hAnsi="Times New Roman" w:cs="Times New Roman"/>
          <w:b w:val="0"/>
          <w:color w:val="auto"/>
          <w:sz w:val="24"/>
          <w:szCs w:val="24"/>
        </w:rPr>
        <w:t xml:space="preserve">» - physiques et virtuels </w:t>
      </w:r>
      <w:r w:rsidRPr="00FE6500">
        <w:rPr>
          <w:rFonts w:ascii="Times New Roman" w:hAnsi="Times New Roman" w:cs="Times New Roman"/>
          <w:b w:val="0"/>
          <w:color w:val="auto"/>
          <w:sz w:val="24"/>
          <w:szCs w:val="24"/>
        </w:rPr>
        <w:t>- d’un tiers-lieu</w:t>
      </w:r>
      <w:r w:rsidR="00FE6500" w:rsidRPr="00FE6500">
        <w:rPr>
          <w:rFonts w:ascii="Times New Roman" w:hAnsi="Times New Roman" w:cs="Times New Roman"/>
          <w:b w:val="0"/>
          <w:color w:val="auto"/>
          <w:sz w:val="24"/>
          <w:szCs w:val="24"/>
        </w:rPr>
        <w:t xml:space="preserve"> : étude de c</w:t>
      </w:r>
      <w:r w:rsidR="00FE6500">
        <w:rPr>
          <w:rFonts w:ascii="Times New Roman" w:hAnsi="Times New Roman" w:cs="Times New Roman"/>
          <w:b w:val="0"/>
          <w:color w:val="auto"/>
          <w:sz w:val="24"/>
          <w:szCs w:val="24"/>
        </w:rPr>
        <w:t>as d’Artilect FabLab à Toulouse</w:t>
      </w:r>
      <w:r w:rsidRPr="00FE6500">
        <w:rPr>
          <w:rFonts w:ascii="Times New Roman" w:hAnsi="Times New Roman" w:cs="Times New Roman"/>
          <w:b w:val="0"/>
          <w:color w:val="auto"/>
          <w:sz w:val="24"/>
          <w:szCs w:val="24"/>
        </w:rPr>
        <w:t>», avec Constance Garnier</w:t>
      </w:r>
      <w:r w:rsidRPr="00850D6D">
        <w:rPr>
          <w:rFonts w:ascii="Times New Roman" w:hAnsi="Times New Roman" w:cs="Times New Roman"/>
          <w:b w:val="0"/>
          <w:color w:val="auto"/>
          <w:sz w:val="24"/>
          <w:szCs w:val="24"/>
        </w:rPr>
        <w:t>, Valérie Fernandez,  co</w:t>
      </w:r>
      <w:r w:rsidR="00727027" w:rsidRPr="00850D6D">
        <w:rPr>
          <w:rFonts w:ascii="Times New Roman" w:hAnsi="Times New Roman" w:cs="Times New Roman"/>
          <w:b w:val="0"/>
          <w:bCs w:val="0"/>
          <w:color w:val="auto"/>
          <w:sz w:val="24"/>
          <w:szCs w:val="24"/>
        </w:rPr>
        <w:t xml:space="preserve">lloque 642 – Impression 3D et technologies émergentes: transformations sociales et impacts sur les pratiques </w:t>
      </w:r>
      <w:r w:rsidR="00727027" w:rsidRPr="00FE6500">
        <w:rPr>
          <w:rFonts w:ascii="Times New Roman" w:hAnsi="Times New Roman" w:cs="Times New Roman"/>
          <w:b w:val="0"/>
          <w:bCs w:val="0"/>
          <w:color w:val="auto"/>
          <w:sz w:val="24"/>
          <w:szCs w:val="24"/>
        </w:rPr>
        <w:t>professionnelles</w:t>
      </w:r>
      <w:r w:rsidR="00FE6500" w:rsidRPr="00FE6500">
        <w:rPr>
          <w:rFonts w:ascii="Times New Roman" w:hAnsi="Times New Roman" w:cs="Times New Roman"/>
          <w:b w:val="0"/>
          <w:bCs w:val="0"/>
          <w:color w:val="auto"/>
          <w:sz w:val="24"/>
          <w:szCs w:val="24"/>
        </w:rPr>
        <w:t xml:space="preserve">, </w:t>
      </w:r>
      <w:r w:rsidR="00727027" w:rsidRPr="00FE6500">
        <w:rPr>
          <w:rFonts w:ascii="Times New Roman" w:hAnsi="Times New Roman" w:cs="Times New Roman"/>
          <w:b w:val="0"/>
          <w:color w:val="auto"/>
          <w:sz w:val="24"/>
          <w:szCs w:val="24"/>
        </w:rPr>
        <w:t>Mon</w:t>
      </w:r>
      <w:r w:rsidR="00FE6500" w:rsidRPr="00FE6500">
        <w:rPr>
          <w:rFonts w:ascii="Times New Roman" w:hAnsi="Times New Roman" w:cs="Times New Roman"/>
          <w:b w:val="0"/>
          <w:color w:val="auto"/>
          <w:sz w:val="24"/>
          <w:szCs w:val="24"/>
        </w:rPr>
        <w:t>t</w:t>
      </w:r>
      <w:r w:rsidR="00727027" w:rsidRPr="00FE6500">
        <w:rPr>
          <w:rFonts w:ascii="Times New Roman" w:hAnsi="Times New Roman" w:cs="Times New Roman"/>
          <w:b w:val="0"/>
          <w:color w:val="auto"/>
          <w:sz w:val="24"/>
          <w:szCs w:val="24"/>
        </w:rPr>
        <w:t>réal, mai 2016.</w:t>
      </w:r>
    </w:p>
    <w:p w14:paraId="1676B5B7" w14:textId="276A6DF4" w:rsidR="00B13F94" w:rsidRPr="006834D7" w:rsidRDefault="00727027" w:rsidP="00727027">
      <w:pPr>
        <w:widowControl w:val="0"/>
        <w:numPr>
          <w:ilvl w:val="0"/>
          <w:numId w:val="7"/>
        </w:numPr>
        <w:suppressAutoHyphens/>
        <w:autoSpaceDE w:val="0"/>
        <w:autoSpaceDN w:val="0"/>
        <w:adjustRightInd w:val="0"/>
        <w:jc w:val="both"/>
        <w:rPr>
          <w:szCs w:val="24"/>
        </w:rPr>
      </w:pPr>
      <w:r w:rsidRPr="006834D7">
        <w:rPr>
          <w:szCs w:val="24"/>
        </w:rPr>
        <w:t xml:space="preserve"> </w:t>
      </w:r>
      <w:r w:rsidR="00B13F94" w:rsidRPr="006834D7">
        <w:rPr>
          <w:szCs w:val="24"/>
        </w:rPr>
        <w:t>« </w:t>
      </w:r>
      <w:r w:rsidR="00B13F94" w:rsidRPr="006834D7">
        <w:rPr>
          <w:szCs w:val="24"/>
          <w:lang w:val="en-GB"/>
        </w:rPr>
        <w:t>On the open innovation paradigm: from outsourcing to open-sourcing : The making of innovation in Shenzhen</w:t>
      </w:r>
      <w:r w:rsidR="00B13F94" w:rsidRPr="006834D7">
        <w:rPr>
          <w:szCs w:val="24"/>
        </w:rPr>
        <w:t xml:space="preserve"> », </w:t>
      </w:r>
      <w:r w:rsidR="00B13F94" w:rsidRPr="006834D7">
        <w:rPr>
          <w:iCs/>
          <w:szCs w:val="24"/>
        </w:rPr>
        <w:t>avec Renaud Clément et Valérie Fernandez, 3</w:t>
      </w:r>
      <w:r w:rsidR="00B13F94" w:rsidRPr="006834D7">
        <w:rPr>
          <w:iCs/>
          <w:szCs w:val="24"/>
          <w:vertAlign w:val="superscript"/>
        </w:rPr>
        <w:t>ème</w:t>
      </w:r>
      <w:r w:rsidR="00B13F94" w:rsidRPr="006834D7">
        <w:rPr>
          <w:iCs/>
          <w:szCs w:val="24"/>
        </w:rPr>
        <w:t xml:space="preserve"> conférence Géographie de l’innovation, Toulouse, janvier 2016.</w:t>
      </w:r>
    </w:p>
    <w:p w14:paraId="6325FC01" w14:textId="77777777" w:rsidR="00B13F94" w:rsidRPr="006834D7" w:rsidRDefault="00B13F94" w:rsidP="00F55F5F">
      <w:pPr>
        <w:widowControl w:val="0"/>
        <w:numPr>
          <w:ilvl w:val="0"/>
          <w:numId w:val="7"/>
        </w:numPr>
        <w:suppressAutoHyphens/>
        <w:autoSpaceDE w:val="0"/>
        <w:autoSpaceDN w:val="0"/>
        <w:adjustRightInd w:val="0"/>
        <w:jc w:val="both"/>
        <w:rPr>
          <w:szCs w:val="24"/>
        </w:rPr>
      </w:pPr>
      <w:r w:rsidRPr="006834D7">
        <w:rPr>
          <w:szCs w:val="24"/>
        </w:rPr>
        <w:t xml:space="preserve">« The revival of the culture of Innovation in Shanghai : places of Open Innovation », </w:t>
      </w:r>
      <w:r w:rsidRPr="006834D7">
        <w:rPr>
          <w:iCs/>
          <w:szCs w:val="24"/>
        </w:rPr>
        <w:t>avec Renaud Clément et Valérie Fernandez, 3</w:t>
      </w:r>
      <w:r w:rsidRPr="006834D7">
        <w:rPr>
          <w:iCs/>
          <w:szCs w:val="24"/>
          <w:vertAlign w:val="superscript"/>
        </w:rPr>
        <w:t>ème</w:t>
      </w:r>
      <w:r w:rsidRPr="006834D7">
        <w:rPr>
          <w:iCs/>
          <w:szCs w:val="24"/>
        </w:rPr>
        <w:t xml:space="preserve"> conférence Géographie de l’innovation, Toulouse, janvier 2016.</w:t>
      </w:r>
    </w:p>
    <w:p w14:paraId="434199FD" w14:textId="77777777" w:rsidR="00B13F94" w:rsidRPr="006834D7" w:rsidRDefault="00B13F94" w:rsidP="00F55F5F">
      <w:pPr>
        <w:widowControl w:val="0"/>
        <w:numPr>
          <w:ilvl w:val="0"/>
          <w:numId w:val="7"/>
        </w:numPr>
        <w:suppressAutoHyphens/>
        <w:autoSpaceDE w:val="0"/>
        <w:autoSpaceDN w:val="0"/>
        <w:adjustRightInd w:val="0"/>
        <w:jc w:val="both"/>
        <w:rPr>
          <w:szCs w:val="24"/>
        </w:rPr>
      </w:pPr>
      <w:r w:rsidRPr="006834D7">
        <w:rPr>
          <w:szCs w:val="24"/>
        </w:rPr>
        <w:t xml:space="preserve">« Models of Cooperation and Innovation in an « Open Space » : the case of Fablab Artilect in Toulouse », </w:t>
      </w:r>
      <w:r w:rsidRPr="006834D7">
        <w:rPr>
          <w:iCs/>
          <w:szCs w:val="24"/>
        </w:rPr>
        <w:t>avec Constance Garnier et Valérie Fernandez, 3</w:t>
      </w:r>
      <w:r w:rsidRPr="006834D7">
        <w:rPr>
          <w:iCs/>
          <w:szCs w:val="24"/>
          <w:vertAlign w:val="superscript"/>
        </w:rPr>
        <w:t>ème</w:t>
      </w:r>
      <w:r w:rsidRPr="006834D7">
        <w:rPr>
          <w:iCs/>
          <w:szCs w:val="24"/>
        </w:rPr>
        <w:t xml:space="preserve"> conférence Géographie de l’innovation, Toulouse, janvier 2016.</w:t>
      </w:r>
    </w:p>
    <w:p w14:paraId="46BD60C4" w14:textId="77777777" w:rsidR="00B13F94" w:rsidRPr="006834D7" w:rsidRDefault="00B13F94" w:rsidP="00F55F5F">
      <w:pPr>
        <w:pStyle w:val="Titre3"/>
        <w:numPr>
          <w:ilvl w:val="0"/>
          <w:numId w:val="7"/>
        </w:numPr>
        <w:spacing w:before="0" w:after="0"/>
        <w:jc w:val="both"/>
        <w:rPr>
          <w:rFonts w:ascii="Times New Roman" w:hAnsi="Times New Roman"/>
          <w:b w:val="0"/>
          <w:i/>
          <w:iCs/>
          <w:sz w:val="24"/>
          <w:szCs w:val="24"/>
        </w:rPr>
      </w:pPr>
      <w:r w:rsidRPr="006834D7">
        <w:rPr>
          <w:rFonts w:ascii="Times New Roman" w:hAnsi="Times New Roman"/>
          <w:color w:val="262626"/>
          <w:sz w:val="24"/>
          <w:szCs w:val="24"/>
          <w:lang w:eastAsia="fr-FR"/>
        </w:rPr>
        <w:t>« </w:t>
      </w:r>
      <w:r w:rsidRPr="006834D7">
        <w:rPr>
          <w:rFonts w:ascii="Times New Roman" w:hAnsi="Times New Roman"/>
          <w:b w:val="0"/>
          <w:bCs w:val="0"/>
          <w:color w:val="262626"/>
          <w:sz w:val="24"/>
          <w:szCs w:val="24"/>
          <w:lang w:eastAsia="fr-FR"/>
        </w:rPr>
        <w:t>Learning in the fab city: open innovation and the renewal of manufacturing in Shenzhen</w:t>
      </w:r>
      <w:r w:rsidRPr="006834D7">
        <w:rPr>
          <w:rFonts w:ascii="Times New Roman" w:hAnsi="Times New Roman"/>
          <w:color w:val="262626"/>
          <w:sz w:val="24"/>
          <w:szCs w:val="24"/>
          <w:lang w:eastAsia="fr-FR"/>
        </w:rPr>
        <w:t xml:space="preserve"> », </w:t>
      </w:r>
      <w:r w:rsidRPr="006834D7">
        <w:rPr>
          <w:rFonts w:ascii="Times New Roman" w:hAnsi="Times New Roman"/>
          <w:b w:val="0"/>
          <w:iCs/>
          <w:sz w:val="24"/>
          <w:szCs w:val="24"/>
        </w:rPr>
        <w:t>avec Renaud Clément et Valérie Fernandez</w:t>
      </w:r>
      <w:r w:rsidRPr="006834D7">
        <w:rPr>
          <w:rFonts w:ascii="Times New Roman" w:hAnsi="Times New Roman"/>
          <w:b w:val="0"/>
          <w:color w:val="262626"/>
          <w:sz w:val="24"/>
          <w:szCs w:val="24"/>
          <w:lang w:eastAsia="fr-FR"/>
        </w:rPr>
        <w:t>, 2nd Interdisciplinary Innovation Conference, “Participating in innovation, innovating in participation”, Mines ParisTech, Paris, 3-4 December 2015.</w:t>
      </w:r>
    </w:p>
    <w:p w14:paraId="6A362195" w14:textId="77777777" w:rsidR="00B13F94" w:rsidRPr="006834D7" w:rsidRDefault="00B13F94" w:rsidP="00F55F5F">
      <w:pPr>
        <w:pStyle w:val="Titre3"/>
        <w:numPr>
          <w:ilvl w:val="0"/>
          <w:numId w:val="7"/>
        </w:numPr>
        <w:spacing w:before="0" w:after="0"/>
        <w:jc w:val="both"/>
        <w:rPr>
          <w:rFonts w:ascii="Times New Roman" w:hAnsi="Times New Roman"/>
          <w:b w:val="0"/>
          <w:i/>
          <w:iCs/>
          <w:sz w:val="24"/>
          <w:szCs w:val="24"/>
        </w:rPr>
      </w:pPr>
      <w:r w:rsidRPr="006834D7">
        <w:rPr>
          <w:rFonts w:ascii="Times New Roman" w:hAnsi="Times New Roman"/>
          <w:b w:val="0"/>
          <w:sz w:val="24"/>
          <w:szCs w:val="24"/>
        </w:rPr>
        <w:t>« </w:t>
      </w:r>
      <w:r w:rsidRPr="006834D7">
        <w:rPr>
          <w:rFonts w:ascii="Times New Roman" w:hAnsi="Times New Roman"/>
          <w:b w:val="0"/>
          <w:sz w:val="24"/>
          <w:szCs w:val="24"/>
          <w:lang w:val="en-GB"/>
        </w:rPr>
        <w:t xml:space="preserve">On the open innovation paradigm: from outsourcing to open-sourcing : The making of innovation in Shenzhen </w:t>
      </w:r>
      <w:r w:rsidRPr="006834D7">
        <w:rPr>
          <w:rFonts w:ascii="Times New Roman" w:hAnsi="Times New Roman"/>
          <w:b w:val="0"/>
          <w:sz w:val="24"/>
          <w:szCs w:val="24"/>
        </w:rPr>
        <w:t xml:space="preserve">», </w:t>
      </w:r>
      <w:r w:rsidRPr="006834D7">
        <w:rPr>
          <w:rFonts w:ascii="Times New Roman" w:hAnsi="Times New Roman"/>
          <w:b w:val="0"/>
          <w:iCs/>
          <w:sz w:val="24"/>
          <w:szCs w:val="24"/>
        </w:rPr>
        <w:t>avec Renaud Clément et Valérie Fernandez</w:t>
      </w:r>
      <w:r w:rsidRPr="006834D7">
        <w:rPr>
          <w:rFonts w:ascii="Times New Roman" w:hAnsi="Times New Roman"/>
          <w:b w:val="0"/>
          <w:sz w:val="24"/>
          <w:szCs w:val="24"/>
        </w:rPr>
        <w:t xml:space="preserve">, mai 2015, </w:t>
      </w:r>
      <w:r w:rsidRPr="006834D7">
        <w:rPr>
          <w:rFonts w:ascii="Times New Roman" w:hAnsi="Times New Roman"/>
          <w:b w:val="0"/>
          <w:iCs/>
          <w:sz w:val="24"/>
          <w:szCs w:val="24"/>
        </w:rPr>
        <w:t>Paris.</w:t>
      </w:r>
    </w:p>
    <w:p w14:paraId="2E9F91B8" w14:textId="77777777" w:rsidR="004C4610" w:rsidRPr="004C4610" w:rsidRDefault="00B13F94" w:rsidP="004C4610">
      <w:pPr>
        <w:pStyle w:val="Titre3"/>
        <w:numPr>
          <w:ilvl w:val="0"/>
          <w:numId w:val="7"/>
        </w:numPr>
        <w:spacing w:before="0" w:after="0"/>
        <w:jc w:val="both"/>
        <w:rPr>
          <w:rFonts w:ascii="Times New Roman" w:hAnsi="Times New Roman"/>
          <w:b w:val="0"/>
          <w:i/>
          <w:iCs/>
          <w:sz w:val="24"/>
          <w:szCs w:val="24"/>
        </w:rPr>
      </w:pPr>
      <w:r w:rsidRPr="006834D7">
        <w:rPr>
          <w:rFonts w:ascii="Times New Roman" w:hAnsi="Times New Roman"/>
          <w:b w:val="0"/>
          <w:sz w:val="24"/>
          <w:szCs w:val="24"/>
          <w:lang w:eastAsia="fr-FR"/>
        </w:rPr>
        <w:t>« Les mèmes du web chinois : Analyse de la généricité et spécificités  des modes de propagation à partir d’outils de SNA et de visualisation »</w:t>
      </w:r>
      <w:r w:rsidRPr="006834D7">
        <w:rPr>
          <w:rFonts w:ascii="Times New Roman" w:hAnsi="Times New Roman"/>
          <w:b w:val="0"/>
          <w:iCs/>
          <w:sz w:val="24"/>
          <w:szCs w:val="24"/>
        </w:rPr>
        <w:t xml:space="preserve">, avec Renaud Clément et Valérie Fernandez, </w:t>
      </w:r>
      <w:r w:rsidRPr="006834D7">
        <w:rPr>
          <w:rFonts w:ascii="Times New Roman" w:hAnsi="Times New Roman"/>
          <w:b w:val="0"/>
          <w:color w:val="262626"/>
          <w:sz w:val="24"/>
          <w:szCs w:val="24"/>
          <w:lang w:eastAsia="fr-FR"/>
        </w:rPr>
        <w:t>19ème Colloque de l'Association Information &amp; Management</w:t>
      </w:r>
      <w:r w:rsidRPr="006834D7">
        <w:rPr>
          <w:rFonts w:ascii="Times New Roman" w:hAnsi="Times New Roman"/>
          <w:b w:val="0"/>
          <w:sz w:val="24"/>
          <w:szCs w:val="24"/>
          <w:lang w:eastAsia="fr-FR"/>
        </w:rPr>
        <w:t>, "</w:t>
      </w:r>
      <w:r w:rsidRPr="006834D7">
        <w:rPr>
          <w:rFonts w:ascii="Times New Roman" w:hAnsi="Times New Roman"/>
          <w:b w:val="0"/>
          <w:color w:val="262626"/>
          <w:sz w:val="24"/>
          <w:szCs w:val="24"/>
          <w:lang w:eastAsia="fr-FR"/>
        </w:rPr>
        <w:t>Le Management à l’épreuve des Systèmes d’Information : enjeux, défis et perspectives</w:t>
      </w:r>
      <w:r w:rsidRPr="006834D7">
        <w:rPr>
          <w:rFonts w:ascii="Times New Roman" w:hAnsi="Times New Roman"/>
          <w:b w:val="0"/>
          <w:sz w:val="24"/>
          <w:szCs w:val="24"/>
          <w:lang w:eastAsia="fr-FR"/>
        </w:rPr>
        <w:t>", 19-23 mai 2013, Aix-en-Provence.</w:t>
      </w:r>
    </w:p>
    <w:p w14:paraId="2EAD2C8E" w14:textId="77777777" w:rsidR="004C4610" w:rsidRDefault="00B13F94" w:rsidP="004C4610">
      <w:pPr>
        <w:pStyle w:val="Titre3"/>
        <w:numPr>
          <w:ilvl w:val="0"/>
          <w:numId w:val="7"/>
        </w:numPr>
        <w:spacing w:before="0" w:after="0"/>
        <w:jc w:val="both"/>
        <w:rPr>
          <w:rFonts w:ascii="Times New Roman" w:hAnsi="Times New Roman"/>
          <w:b w:val="0"/>
          <w:i/>
          <w:iCs/>
          <w:sz w:val="24"/>
          <w:szCs w:val="24"/>
        </w:rPr>
      </w:pPr>
      <w:r w:rsidRPr="004C4610">
        <w:rPr>
          <w:rFonts w:ascii="Times New Roman" w:hAnsi="Times New Roman"/>
          <w:b w:val="0"/>
          <w:i/>
          <w:iCs/>
          <w:sz w:val="24"/>
          <w:szCs w:val="24"/>
        </w:rPr>
        <w:t xml:space="preserve"> « </w:t>
      </w:r>
      <w:r w:rsidRPr="004C4610">
        <w:rPr>
          <w:rFonts w:ascii="Times New Roman" w:hAnsi="Times New Roman"/>
          <w:b w:val="0"/>
          <w:sz w:val="24"/>
          <w:szCs w:val="24"/>
        </w:rPr>
        <w:t>Mèmes Internet et réseaux sociaux chinois : état des lieux et perspectives d’analyse </w:t>
      </w:r>
      <w:r w:rsidRPr="004C4610">
        <w:rPr>
          <w:rFonts w:ascii="Times New Roman" w:hAnsi="Times New Roman"/>
          <w:b w:val="0"/>
          <w:sz w:val="24"/>
          <w:szCs w:val="24"/>
          <w:lang w:eastAsia="fr-FR"/>
        </w:rPr>
        <w:t>»,</w:t>
      </w:r>
      <w:r w:rsidRPr="004C4610">
        <w:rPr>
          <w:rFonts w:ascii="Times New Roman" w:hAnsi="Times New Roman"/>
          <w:b w:val="0"/>
          <w:iCs/>
          <w:sz w:val="24"/>
          <w:szCs w:val="24"/>
        </w:rPr>
        <w:t xml:space="preserve"> avec Renaud Clément et Valérie Fernandez, </w:t>
      </w:r>
      <w:r w:rsidRPr="004C4610">
        <w:rPr>
          <w:rFonts w:ascii="Times New Roman" w:hAnsi="Times New Roman"/>
          <w:b w:val="0"/>
          <w:color w:val="262626"/>
          <w:sz w:val="24"/>
          <w:szCs w:val="24"/>
          <w:lang w:eastAsia="fr-FR"/>
        </w:rPr>
        <w:t>18ème Colloque de l'Association Information &amp; Management</w:t>
      </w:r>
      <w:r w:rsidRPr="004C4610">
        <w:rPr>
          <w:rFonts w:ascii="Times New Roman" w:hAnsi="Times New Roman"/>
          <w:b w:val="0"/>
          <w:sz w:val="24"/>
          <w:szCs w:val="24"/>
          <w:lang w:eastAsia="fr-FR"/>
        </w:rPr>
        <w:t>, "BIG DATA : Les défis de la gestion des grands volumes de données", 23 &amp; 24 mai 2013, Lyon.</w:t>
      </w:r>
    </w:p>
    <w:p w14:paraId="05DEC74E" w14:textId="77777777" w:rsidR="00CA57F1" w:rsidRPr="00CA57F1" w:rsidRDefault="00B13F94" w:rsidP="00CA57F1">
      <w:pPr>
        <w:pStyle w:val="Titre3"/>
        <w:numPr>
          <w:ilvl w:val="0"/>
          <w:numId w:val="7"/>
        </w:numPr>
        <w:spacing w:before="0" w:after="0"/>
        <w:jc w:val="both"/>
        <w:rPr>
          <w:rFonts w:ascii="Times New Roman" w:hAnsi="Times New Roman"/>
          <w:b w:val="0"/>
          <w:i/>
          <w:iCs/>
          <w:sz w:val="24"/>
          <w:szCs w:val="24"/>
        </w:rPr>
      </w:pPr>
      <w:r w:rsidRPr="004C4610">
        <w:rPr>
          <w:rFonts w:ascii="Times New Roman" w:hAnsi="Times New Roman"/>
          <w:b w:val="0"/>
          <w:sz w:val="24"/>
          <w:szCs w:val="24"/>
        </w:rPr>
        <w:t xml:space="preserve">« The Emergence of Eco-Design in China in the ICT Sector », </w:t>
      </w:r>
      <w:r w:rsidRPr="004C4610">
        <w:rPr>
          <w:rFonts w:ascii="Times New Roman" w:hAnsi="Times New Roman"/>
          <w:b w:val="0"/>
          <w:sz w:val="24"/>
          <w:szCs w:val="24"/>
          <w:lang w:bidi="fr-FR"/>
        </w:rPr>
        <w:t xml:space="preserve">The 2012 International Conference on Energy and Environmental Protection (ICEEP 2012) in Hohhot </w:t>
      </w:r>
      <w:r w:rsidRPr="00CA57F1">
        <w:rPr>
          <w:rFonts w:ascii="Times New Roman" w:hAnsi="Times New Roman"/>
          <w:b w:val="0"/>
          <w:sz w:val="24"/>
          <w:szCs w:val="24"/>
          <w:lang w:bidi="fr-FR"/>
        </w:rPr>
        <w:t>(China), June 23-24, 2012.</w:t>
      </w:r>
    </w:p>
    <w:p w14:paraId="20C2C566" w14:textId="77777777" w:rsidR="00CA57F1" w:rsidRPr="00CA57F1" w:rsidRDefault="004C4610" w:rsidP="00CA57F1">
      <w:pPr>
        <w:pStyle w:val="Titre3"/>
        <w:numPr>
          <w:ilvl w:val="0"/>
          <w:numId w:val="7"/>
        </w:numPr>
        <w:spacing w:before="0" w:after="0"/>
        <w:jc w:val="both"/>
        <w:rPr>
          <w:rFonts w:ascii="Times New Roman" w:hAnsi="Times New Roman"/>
          <w:b w:val="0"/>
          <w:i/>
          <w:iCs/>
          <w:sz w:val="24"/>
          <w:szCs w:val="24"/>
        </w:rPr>
      </w:pPr>
      <w:r w:rsidRPr="00CA57F1">
        <w:rPr>
          <w:rFonts w:ascii="Times New Roman" w:hAnsi="Times New Roman"/>
          <w:b w:val="0"/>
          <w:iCs/>
          <w:sz w:val="24"/>
          <w:szCs w:val="24"/>
          <w:lang w:bidi="fr-FR"/>
        </w:rPr>
        <w:t>Le numérique au cœ</w:t>
      </w:r>
      <w:r w:rsidR="00B13F94" w:rsidRPr="00CA57F1">
        <w:rPr>
          <w:rFonts w:ascii="Times New Roman" w:hAnsi="Times New Roman"/>
          <w:b w:val="0"/>
          <w:iCs/>
          <w:sz w:val="24"/>
          <w:szCs w:val="24"/>
          <w:lang w:bidi="fr-FR"/>
        </w:rPr>
        <w:t>ur des territoires : questions d'usages</w:t>
      </w:r>
      <w:r w:rsidR="00B13F94" w:rsidRPr="00CA57F1">
        <w:rPr>
          <w:rFonts w:ascii="Times New Roman" w:hAnsi="Times New Roman"/>
          <w:b w:val="0"/>
          <w:sz w:val="24"/>
          <w:szCs w:val="24"/>
          <w:lang w:bidi="fr-FR"/>
        </w:rPr>
        <w:t>, Bordeaux, 4 et 5 juin 2012.</w:t>
      </w:r>
      <w:r w:rsidR="00CA57F1" w:rsidRPr="00CA57F1">
        <w:rPr>
          <w:rFonts w:ascii="Times New Roman" w:hAnsi="Times New Roman"/>
          <w:b w:val="0"/>
          <w:sz w:val="24"/>
          <w:szCs w:val="24"/>
        </w:rPr>
        <w:t xml:space="preserve"> </w:t>
      </w:r>
    </w:p>
    <w:p w14:paraId="6534E672" w14:textId="77777777" w:rsidR="00CA57F1" w:rsidRPr="00CA57F1" w:rsidRDefault="00CA57F1" w:rsidP="00CA57F1">
      <w:pPr>
        <w:pStyle w:val="Titre3"/>
        <w:numPr>
          <w:ilvl w:val="0"/>
          <w:numId w:val="7"/>
        </w:numPr>
        <w:spacing w:before="0" w:after="0"/>
        <w:jc w:val="both"/>
        <w:rPr>
          <w:rFonts w:ascii="Times New Roman" w:hAnsi="Times New Roman"/>
          <w:b w:val="0"/>
          <w:i/>
          <w:iCs/>
          <w:sz w:val="24"/>
          <w:szCs w:val="24"/>
        </w:rPr>
      </w:pPr>
      <w:r w:rsidRPr="00CA57F1">
        <w:rPr>
          <w:rFonts w:ascii="Times New Roman" w:hAnsi="Times New Roman"/>
          <w:b w:val="0"/>
          <w:sz w:val="24"/>
          <w:szCs w:val="24"/>
        </w:rPr>
        <w:t xml:space="preserve">Décembre 2010, Toulouse, « La recherche en éco-conception: état de l’art dans le secteur des TIC », (avec Draetta, L., Negri, A.L., Delanoe, A.) </w:t>
      </w:r>
      <w:r w:rsidRPr="00CA57F1">
        <w:rPr>
          <w:rFonts w:ascii="Times New Roman" w:hAnsi="Times New Roman"/>
          <w:b w:val="0"/>
          <w:iCs/>
          <w:sz w:val="24"/>
          <w:szCs w:val="24"/>
        </w:rPr>
        <w:t>Conférence francophone sur l’eco-conception en génie électrique.</w:t>
      </w:r>
    </w:p>
    <w:p w14:paraId="421AB16A" w14:textId="39799036" w:rsidR="00CA57F1" w:rsidRPr="00CA57F1" w:rsidRDefault="00CA57F1" w:rsidP="00CA57F1">
      <w:pPr>
        <w:pStyle w:val="Titre3"/>
        <w:numPr>
          <w:ilvl w:val="0"/>
          <w:numId w:val="7"/>
        </w:numPr>
        <w:spacing w:before="0" w:after="0"/>
        <w:jc w:val="both"/>
        <w:rPr>
          <w:rFonts w:ascii="Times New Roman" w:hAnsi="Times New Roman"/>
          <w:b w:val="0"/>
          <w:i/>
          <w:iCs/>
          <w:sz w:val="24"/>
          <w:szCs w:val="24"/>
        </w:rPr>
      </w:pPr>
      <w:r w:rsidRPr="00CA57F1">
        <w:rPr>
          <w:rFonts w:ascii="Times New Roman" w:hAnsi="Times New Roman"/>
          <w:b w:val="0"/>
          <w:sz w:val="24"/>
          <w:szCs w:val="24"/>
        </w:rPr>
        <w:t>December 2009, Sapporo, « The Eco-design of ICT: a socio-technical approach to the state of the art » (avec A. Delanoe, L. Draetta, A.L. Negri) In Proceeding of the 7th International Symposium on Environmentally Conscious Design and Inverse Manufacturing (Eco Design 2009), Sapporo, IEEE Computer Society, CD-ROM, 2009.</w:t>
      </w:r>
    </w:p>
    <w:p w14:paraId="151515A3" w14:textId="77777777" w:rsidR="00CA57F1" w:rsidRPr="00CA57F1" w:rsidRDefault="00CA57F1" w:rsidP="00CA57F1">
      <w:pPr>
        <w:pStyle w:val="Corpsde"/>
        <w:numPr>
          <w:ilvl w:val="0"/>
          <w:numId w:val="27"/>
        </w:numPr>
        <w:rPr>
          <w:rFonts w:ascii="Times New Roman" w:hAnsi="Times New Roman"/>
          <w:szCs w:val="24"/>
        </w:rPr>
      </w:pPr>
      <w:r w:rsidRPr="00CA57F1">
        <w:rPr>
          <w:rFonts w:ascii="Times New Roman" w:hAnsi="Times New Roman"/>
          <w:szCs w:val="24"/>
        </w:rPr>
        <w:t>- « The business ecosystem of alternative high-speed Internet technologies: between stimulating and foreclosing the French market », (avec Fautrero V., Fernandez V., in XIIème Colloque IBIMA Innovation and Knowledge Management in Twin Track  Economies, Kuala Lumpur. Included in the conference proceedings (ISBN: 978-0-9821489-1-4) as a full paper, 29-30 juin 2009.</w:t>
      </w:r>
    </w:p>
    <w:p w14:paraId="64EBD7CB" w14:textId="77777777" w:rsidR="00CA57F1" w:rsidRPr="00CA57F1" w:rsidRDefault="00CA57F1" w:rsidP="00CA57F1">
      <w:pPr>
        <w:pStyle w:val="Corpsde"/>
        <w:numPr>
          <w:ilvl w:val="0"/>
          <w:numId w:val="27"/>
        </w:numPr>
        <w:tabs>
          <w:tab w:val="num" w:pos="1080"/>
        </w:tabs>
        <w:ind w:left="1080"/>
        <w:rPr>
          <w:rFonts w:ascii="Times New Roman" w:hAnsi="Times New Roman"/>
          <w:szCs w:val="24"/>
        </w:rPr>
      </w:pPr>
    </w:p>
    <w:p w14:paraId="46C26ED2" w14:textId="77777777" w:rsidR="00CA57F1" w:rsidRPr="00CA57F1" w:rsidRDefault="00CA57F1" w:rsidP="00CA57F1">
      <w:pPr>
        <w:pStyle w:val="Corpsde"/>
        <w:numPr>
          <w:ilvl w:val="0"/>
          <w:numId w:val="27"/>
        </w:numPr>
        <w:rPr>
          <w:rFonts w:ascii="Times New Roman" w:hAnsi="Times New Roman"/>
          <w:szCs w:val="24"/>
        </w:rPr>
      </w:pPr>
      <w:r w:rsidRPr="00CA57F1">
        <w:rPr>
          <w:rFonts w:ascii="Times New Roman" w:hAnsi="Times New Roman"/>
          <w:szCs w:val="24"/>
        </w:rPr>
        <w:t>13-16 Octobre 2009, Symposium Netsuds : politiques et modes d’appropriation des TIC dans les Suds, Bordeaux, « dispositifs socio-techniques, espace public et fragmentation urbaine : le cas des « cybercafés » en Chine » (avec V. Fernandez).</w:t>
      </w:r>
    </w:p>
    <w:p w14:paraId="2C225398" w14:textId="77777777" w:rsidR="00CA57F1" w:rsidRPr="00CA57F1" w:rsidRDefault="00CA57F1" w:rsidP="00CA57F1">
      <w:pPr>
        <w:numPr>
          <w:ilvl w:val="0"/>
          <w:numId w:val="26"/>
        </w:numPr>
        <w:jc w:val="both"/>
        <w:rPr>
          <w:szCs w:val="24"/>
        </w:rPr>
      </w:pPr>
      <w:r w:rsidRPr="00CA57F1">
        <w:rPr>
          <w:szCs w:val="24"/>
        </w:rPr>
        <w:t>Colloque international EUTIC 08 : Lisbonne au carrefour des mondes numériques, « Dispositifs socio-techniques, espace public et fragmentation urbaine : le cas des cybercafés en Chine » avec V. Fernandez, I. Garron, du 22 au 26 octobre 2008, Lisbonne.</w:t>
      </w:r>
    </w:p>
    <w:p w14:paraId="3BEDB7E0" w14:textId="77777777" w:rsidR="00CA57F1" w:rsidRPr="00CA57F1" w:rsidRDefault="00CA57F1" w:rsidP="00CA57F1">
      <w:pPr>
        <w:numPr>
          <w:ilvl w:val="0"/>
          <w:numId w:val="26"/>
        </w:numPr>
        <w:jc w:val="both"/>
        <w:rPr>
          <w:szCs w:val="24"/>
        </w:rPr>
      </w:pPr>
      <w:r w:rsidRPr="00CA57F1">
        <w:rPr>
          <w:szCs w:val="24"/>
        </w:rPr>
        <w:t xml:space="preserve">Draetta Laura, Fernandez Valérie, Gadille Martine, Puel Gilles, 2008, « Nouvelle politique industrielle et constitution de systèmes territoriaux d’innovation : le cas du secteur TIC », </w:t>
      </w:r>
      <w:r w:rsidRPr="00CA57F1">
        <w:rPr>
          <w:i/>
          <w:iCs/>
          <w:szCs w:val="24"/>
        </w:rPr>
        <w:t>XLVe Colloque de l’Association de Science Régionale de Langue Française (ASRDLF) – Territoires et action publique territoriale : nouvelles ressources pour le développement régional</w:t>
      </w:r>
      <w:r w:rsidRPr="00CA57F1">
        <w:rPr>
          <w:szCs w:val="24"/>
        </w:rPr>
        <w:t>, Rimouski (Québec), 25-27 Août 2008.</w:t>
      </w:r>
    </w:p>
    <w:p w14:paraId="29B3D50F" w14:textId="77777777" w:rsidR="00CA57F1" w:rsidRPr="00CA57F1" w:rsidRDefault="00CA57F1" w:rsidP="00CA57F1">
      <w:pPr>
        <w:numPr>
          <w:ilvl w:val="0"/>
          <w:numId w:val="26"/>
        </w:numPr>
        <w:jc w:val="both"/>
        <w:rPr>
          <w:szCs w:val="24"/>
        </w:rPr>
      </w:pPr>
      <w:r w:rsidRPr="00CA57F1">
        <w:rPr>
          <w:szCs w:val="24"/>
        </w:rPr>
        <w:t xml:space="preserve">XVIIIème Congrés de l’AISLF, (avec V. Fernandez et T. Horquin), « Les modalités d’émergence des marchés des téléservices : valeurs marchandes et d’usages : le cas de la télémédecine – une approche en termes d’écosystème d’affaires », 7 au 12 juillet 2008, Istanbul. </w:t>
      </w:r>
    </w:p>
    <w:p w14:paraId="73015B44" w14:textId="77777777" w:rsidR="00CA57F1" w:rsidRPr="00CA57F1" w:rsidRDefault="00CA57F1" w:rsidP="00CA57F1">
      <w:pPr>
        <w:numPr>
          <w:ilvl w:val="0"/>
          <w:numId w:val="26"/>
        </w:numPr>
        <w:jc w:val="both"/>
        <w:rPr>
          <w:szCs w:val="24"/>
        </w:rPr>
      </w:pPr>
      <w:r w:rsidRPr="00CA57F1">
        <w:rPr>
          <w:szCs w:val="24"/>
        </w:rPr>
        <w:t>Second Global Conference On Economic Geography, « Innovation and communities of practice in French pôles de compétitivité : three case studies », Beijing International Convention Center, China, 25-28 June 2007, Beijing.</w:t>
      </w:r>
    </w:p>
    <w:p w14:paraId="16173019" w14:textId="77777777" w:rsidR="00CA57F1" w:rsidRPr="00CA57F1" w:rsidRDefault="00CA57F1" w:rsidP="00CA57F1">
      <w:pPr>
        <w:numPr>
          <w:ilvl w:val="0"/>
          <w:numId w:val="26"/>
        </w:numPr>
        <w:jc w:val="both"/>
        <w:rPr>
          <w:szCs w:val="24"/>
        </w:rPr>
      </w:pPr>
      <w:r w:rsidRPr="00CA57F1">
        <w:rPr>
          <w:szCs w:val="24"/>
        </w:rPr>
        <w:t>Symposium public "Netsuds" sur l'accès public, « L'accès public dans les métropoles de Chine », 26-27-28 Novembre 2007, Dakar.</w:t>
      </w:r>
    </w:p>
    <w:p w14:paraId="129CF43E" w14:textId="77777777" w:rsidR="00CA57F1" w:rsidRPr="00CA57F1" w:rsidRDefault="00CA57F1" w:rsidP="00CA57F1">
      <w:pPr>
        <w:numPr>
          <w:ilvl w:val="0"/>
          <w:numId w:val="26"/>
        </w:numPr>
        <w:jc w:val="both"/>
        <w:rPr>
          <w:szCs w:val="24"/>
        </w:rPr>
      </w:pPr>
      <w:r w:rsidRPr="00CA57F1">
        <w:rPr>
          <w:szCs w:val="24"/>
        </w:rPr>
        <w:t xml:space="preserve">XVIème Conférence Internationale du RESER, </w:t>
      </w:r>
      <w:r w:rsidRPr="00CA57F1">
        <w:rPr>
          <w:i/>
          <w:szCs w:val="24"/>
        </w:rPr>
        <w:t>Services Governance: Regulation and Public Policies,</w:t>
      </w:r>
      <w:r w:rsidRPr="00CA57F1">
        <w:rPr>
          <w:szCs w:val="24"/>
        </w:rPr>
        <w:t xml:space="preserve"> « Réseaux Wi-Fi, jeux d’acteurs et territoires : Diffusion, adoption et appropriation » du 28 au 30 septembre 2006, Lisbonne.</w:t>
      </w:r>
    </w:p>
    <w:p w14:paraId="2A52BB1A" w14:textId="77777777" w:rsidR="00CA57F1" w:rsidRPr="00CA57F1" w:rsidRDefault="00CA57F1" w:rsidP="00CA57F1">
      <w:pPr>
        <w:numPr>
          <w:ilvl w:val="0"/>
          <w:numId w:val="26"/>
        </w:numPr>
        <w:jc w:val="both"/>
        <w:rPr>
          <w:szCs w:val="24"/>
        </w:rPr>
      </w:pPr>
      <w:r w:rsidRPr="00CA57F1">
        <w:rPr>
          <w:szCs w:val="24"/>
        </w:rPr>
        <w:t>5emes Journées de la Proximité, « Nouvelles mobilités et pratiques sociales : les Starbucks à Beijing », 28, 29 &amp; 30 juin 2006, Bordeaux.</w:t>
      </w:r>
    </w:p>
    <w:p w14:paraId="42E0A059" w14:textId="77777777" w:rsidR="00CA57F1" w:rsidRPr="00CA57F1" w:rsidRDefault="00CA57F1" w:rsidP="00CA57F1">
      <w:pPr>
        <w:numPr>
          <w:ilvl w:val="0"/>
          <w:numId w:val="26"/>
        </w:numPr>
        <w:jc w:val="both"/>
        <w:rPr>
          <w:szCs w:val="24"/>
        </w:rPr>
      </w:pPr>
      <w:r w:rsidRPr="00CA57F1">
        <w:rPr>
          <w:szCs w:val="24"/>
        </w:rPr>
        <w:t>Workshop TIC et dynamiques spatiales, « Les technologies " alternatives" d’accès au haut débit en Midi-Pyrénées », 7-8 avril 2005, Cordes sur Ciel.</w:t>
      </w:r>
    </w:p>
    <w:p w14:paraId="3E74503F" w14:textId="77777777" w:rsidR="00CA57F1" w:rsidRPr="00CA57F1" w:rsidRDefault="00CA57F1" w:rsidP="00CA57F1">
      <w:pPr>
        <w:numPr>
          <w:ilvl w:val="0"/>
          <w:numId w:val="26"/>
        </w:numPr>
        <w:jc w:val="both"/>
        <w:rPr>
          <w:szCs w:val="24"/>
        </w:rPr>
      </w:pPr>
      <w:r w:rsidRPr="00CA57F1">
        <w:rPr>
          <w:szCs w:val="24"/>
        </w:rPr>
        <w:t xml:space="preserve">Colloque </w:t>
      </w:r>
      <w:r w:rsidRPr="00CA57F1">
        <w:rPr>
          <w:i/>
          <w:szCs w:val="24"/>
        </w:rPr>
        <w:t>TIC et inégalités, les fractures numériques,</w:t>
      </w:r>
      <w:r w:rsidRPr="00CA57F1">
        <w:rPr>
          <w:szCs w:val="24"/>
        </w:rPr>
        <w:t xml:space="preserve"> « le haut-débit au secours des territoires ruraux : diffusion de l’innovation, appropriation et verrou technologiques », 18 et 19 novembre 2004, Carré des Sciences, Paris.</w:t>
      </w:r>
    </w:p>
    <w:p w14:paraId="0F375988" w14:textId="77777777" w:rsidR="00CA57F1" w:rsidRPr="00CA57F1" w:rsidRDefault="00CA57F1" w:rsidP="00CA57F1">
      <w:pPr>
        <w:numPr>
          <w:ilvl w:val="0"/>
          <w:numId w:val="26"/>
        </w:numPr>
        <w:jc w:val="both"/>
        <w:rPr>
          <w:szCs w:val="24"/>
        </w:rPr>
      </w:pPr>
      <w:r w:rsidRPr="00CA57F1">
        <w:rPr>
          <w:szCs w:val="24"/>
        </w:rPr>
        <w:t>XIVème Conférence internationale du RESER, « Dynamiques de regroupement et mise en réseau d’acteurs…des initiatives privées comme publiques », 24 septembre 2004, Toulouse &amp; Castres.</w:t>
      </w:r>
    </w:p>
    <w:p w14:paraId="5972654F" w14:textId="77777777" w:rsidR="00CA57F1" w:rsidRPr="00CA57F1" w:rsidRDefault="00CA57F1" w:rsidP="00CA57F1">
      <w:pPr>
        <w:numPr>
          <w:ilvl w:val="0"/>
          <w:numId w:val="26"/>
        </w:numPr>
        <w:jc w:val="both"/>
        <w:rPr>
          <w:i/>
          <w:szCs w:val="24"/>
        </w:rPr>
      </w:pPr>
      <w:r w:rsidRPr="00CA57F1">
        <w:rPr>
          <w:szCs w:val="24"/>
        </w:rPr>
        <w:t xml:space="preserve">Colloque </w:t>
      </w:r>
      <w:r w:rsidRPr="00CA57F1">
        <w:rPr>
          <w:i/>
          <w:szCs w:val="24"/>
        </w:rPr>
        <w:t>les usages des TIC dans les PME</w:t>
      </w:r>
      <w:r w:rsidRPr="00CA57F1">
        <w:rPr>
          <w:szCs w:val="24"/>
        </w:rPr>
        <w:t>, Cen@, juin 2004, Castres.</w:t>
      </w:r>
    </w:p>
    <w:p w14:paraId="14A57CAA" w14:textId="77777777" w:rsidR="00CA57F1" w:rsidRPr="00CA57F1" w:rsidRDefault="00CA57F1" w:rsidP="00CA57F1">
      <w:pPr>
        <w:numPr>
          <w:ilvl w:val="0"/>
          <w:numId w:val="26"/>
        </w:numPr>
        <w:jc w:val="both"/>
        <w:rPr>
          <w:szCs w:val="24"/>
        </w:rPr>
      </w:pPr>
      <w:r w:rsidRPr="00CA57F1">
        <w:rPr>
          <w:szCs w:val="24"/>
        </w:rPr>
        <w:t xml:space="preserve">Coordinateur du Forum 2 </w:t>
      </w:r>
      <w:r w:rsidRPr="00CA57F1">
        <w:rPr>
          <w:i/>
          <w:szCs w:val="24"/>
        </w:rPr>
        <w:t xml:space="preserve">Développement économique et territoires : quels enjeux ? </w:t>
      </w:r>
      <w:r w:rsidRPr="00CA57F1">
        <w:rPr>
          <w:szCs w:val="24"/>
        </w:rPr>
        <w:t>du Sommet Mondial des Villes et des Pouvoirs Locaux sur la Société de l’information, décembre 2003, Lyon.</w:t>
      </w:r>
    </w:p>
    <w:p w14:paraId="2BAC4DFE" w14:textId="77777777" w:rsidR="00CA57F1" w:rsidRPr="00CA57F1" w:rsidRDefault="00CA57F1" w:rsidP="00CA57F1">
      <w:pPr>
        <w:numPr>
          <w:ilvl w:val="0"/>
          <w:numId w:val="26"/>
        </w:numPr>
        <w:jc w:val="both"/>
        <w:rPr>
          <w:i/>
          <w:szCs w:val="24"/>
        </w:rPr>
      </w:pPr>
      <w:r w:rsidRPr="00CA57F1">
        <w:rPr>
          <w:szCs w:val="24"/>
        </w:rPr>
        <w:t xml:space="preserve">Colloque </w:t>
      </w:r>
      <w:r w:rsidRPr="00CA57F1">
        <w:rPr>
          <w:i/>
          <w:szCs w:val="24"/>
        </w:rPr>
        <w:t>Recomposition territoriale et TIC </w:t>
      </w:r>
      <w:r w:rsidRPr="00CA57F1">
        <w:rPr>
          <w:szCs w:val="24"/>
        </w:rPr>
        <w:t>, Cen@, Mai 2003, Castres.</w:t>
      </w:r>
    </w:p>
    <w:p w14:paraId="0C38C0A6" w14:textId="77777777" w:rsidR="00CA57F1" w:rsidRPr="00CA57F1" w:rsidRDefault="00CA57F1" w:rsidP="00CA57F1">
      <w:pPr>
        <w:numPr>
          <w:ilvl w:val="0"/>
          <w:numId w:val="26"/>
        </w:numPr>
        <w:jc w:val="both"/>
        <w:rPr>
          <w:szCs w:val="24"/>
        </w:rPr>
      </w:pPr>
      <w:r w:rsidRPr="00CA57F1">
        <w:rPr>
          <w:szCs w:val="24"/>
        </w:rPr>
        <w:t xml:space="preserve">Symposium « 5th Biennal of towns and town planners », </w:t>
      </w:r>
      <w:r w:rsidRPr="00CA57F1">
        <w:rPr>
          <w:i/>
          <w:szCs w:val="24"/>
        </w:rPr>
        <w:t>" Castres-Mazamet Area And Networks of (Tele)Communication"</w:t>
      </w:r>
      <w:r w:rsidRPr="00CA57F1">
        <w:rPr>
          <w:szCs w:val="24"/>
        </w:rPr>
        <w:t>, Avril 2003, Barcelone.</w:t>
      </w:r>
    </w:p>
    <w:p w14:paraId="78435CB2" w14:textId="77777777" w:rsidR="00CA57F1" w:rsidRPr="00CA57F1" w:rsidRDefault="00CA57F1" w:rsidP="00CA57F1">
      <w:pPr>
        <w:numPr>
          <w:ilvl w:val="0"/>
          <w:numId w:val="26"/>
        </w:numPr>
        <w:jc w:val="both"/>
        <w:rPr>
          <w:szCs w:val="24"/>
        </w:rPr>
      </w:pPr>
      <w:r w:rsidRPr="00CA57F1">
        <w:rPr>
          <w:szCs w:val="24"/>
        </w:rPr>
        <w:t>Séminaire « Pays et TIC », Mars 2003, Toulouse.</w:t>
      </w:r>
    </w:p>
    <w:p w14:paraId="3FC0DDE3" w14:textId="36E7C38F" w:rsidR="00CA57F1" w:rsidRPr="00CA57F1" w:rsidRDefault="00CA57F1" w:rsidP="00CA57F1">
      <w:pPr>
        <w:pStyle w:val="Titre3"/>
        <w:spacing w:before="0" w:after="0"/>
        <w:ind w:left="720"/>
        <w:jc w:val="both"/>
        <w:rPr>
          <w:rFonts w:ascii="Times New Roman" w:hAnsi="Times New Roman"/>
          <w:b w:val="0"/>
          <w:sz w:val="24"/>
          <w:szCs w:val="24"/>
          <w:lang w:bidi="fr-FR"/>
        </w:rPr>
      </w:pPr>
    </w:p>
    <w:p w14:paraId="7DF7D0DE" w14:textId="77777777" w:rsidR="00E937F9" w:rsidRPr="006834D7" w:rsidRDefault="00E937F9" w:rsidP="00CA57F1">
      <w:pPr>
        <w:widowControl w:val="0"/>
        <w:tabs>
          <w:tab w:val="left" w:pos="720"/>
        </w:tabs>
        <w:autoSpaceDE w:val="0"/>
        <w:autoSpaceDN w:val="0"/>
        <w:adjustRightInd w:val="0"/>
        <w:ind w:left="720" w:right="-1"/>
        <w:jc w:val="both"/>
        <w:rPr>
          <w:i/>
          <w:iCs/>
          <w:szCs w:val="24"/>
        </w:rPr>
      </w:pPr>
    </w:p>
    <w:p w14:paraId="78F772E8" w14:textId="77777777" w:rsidR="00B13F94" w:rsidRPr="00B275C4" w:rsidRDefault="00B13F94" w:rsidP="00F55F5F">
      <w:pPr>
        <w:widowControl w:val="0"/>
        <w:numPr>
          <w:ilvl w:val="0"/>
          <w:numId w:val="9"/>
        </w:numPr>
        <w:tabs>
          <w:tab w:val="left" w:pos="720"/>
        </w:tabs>
        <w:autoSpaceDE w:val="0"/>
        <w:autoSpaceDN w:val="0"/>
        <w:adjustRightInd w:val="0"/>
        <w:ind w:left="720" w:right="-1" w:hanging="360"/>
        <w:jc w:val="both"/>
        <w:rPr>
          <w:iCs/>
          <w:szCs w:val="24"/>
        </w:rPr>
      </w:pPr>
      <w:r w:rsidRPr="00B275C4">
        <w:rPr>
          <w:szCs w:val="24"/>
        </w:rPr>
        <w:t>•</w:t>
      </w:r>
      <w:r w:rsidRPr="00B275C4">
        <w:rPr>
          <w:szCs w:val="24"/>
        </w:rPr>
        <w:tab/>
      </w:r>
      <w:r w:rsidRPr="00B275C4">
        <w:rPr>
          <w:iCs/>
          <w:szCs w:val="24"/>
        </w:rPr>
        <w:t>Rapports de recherche </w:t>
      </w:r>
    </w:p>
    <w:p w14:paraId="4800195B" w14:textId="77777777" w:rsidR="00B13F94" w:rsidRPr="006834D7" w:rsidRDefault="00B13F94" w:rsidP="00F55F5F">
      <w:pPr>
        <w:jc w:val="both"/>
        <w:rPr>
          <w:b/>
          <w:bCs/>
          <w:szCs w:val="24"/>
        </w:rPr>
      </w:pPr>
    </w:p>
    <w:p w14:paraId="26722561" w14:textId="12587F9D" w:rsidR="00BC2153" w:rsidRDefault="00B13F94" w:rsidP="00F55F5F">
      <w:pPr>
        <w:widowControl w:val="0"/>
        <w:autoSpaceDE w:val="0"/>
        <w:autoSpaceDN w:val="0"/>
        <w:adjustRightInd w:val="0"/>
        <w:ind w:left="680"/>
        <w:jc w:val="both"/>
        <w:rPr>
          <w:bCs/>
          <w:szCs w:val="24"/>
        </w:rPr>
      </w:pPr>
      <w:r w:rsidRPr="006834D7">
        <w:rPr>
          <w:bCs/>
          <w:szCs w:val="24"/>
        </w:rPr>
        <w:t xml:space="preserve">- </w:t>
      </w:r>
      <w:r w:rsidR="00BC2153">
        <w:rPr>
          <w:bCs/>
          <w:szCs w:val="24"/>
        </w:rPr>
        <w:t>Rapport ANR « sociétés innov</w:t>
      </w:r>
      <w:r w:rsidR="00B275C4">
        <w:rPr>
          <w:bCs/>
          <w:szCs w:val="24"/>
        </w:rPr>
        <w:t xml:space="preserve">antes » : OPIMPUC, les lieux de </w:t>
      </w:r>
      <w:r w:rsidR="00BC2153">
        <w:rPr>
          <w:bCs/>
          <w:szCs w:val="24"/>
        </w:rPr>
        <w:t>l’innovation ouverte en Chine, mars 2016, Toulouse.</w:t>
      </w:r>
    </w:p>
    <w:p w14:paraId="46D99831" w14:textId="766D99A5" w:rsidR="00B13F94" w:rsidRPr="006834D7" w:rsidRDefault="001C567E" w:rsidP="00F55F5F">
      <w:pPr>
        <w:widowControl w:val="0"/>
        <w:autoSpaceDE w:val="0"/>
        <w:autoSpaceDN w:val="0"/>
        <w:adjustRightInd w:val="0"/>
        <w:ind w:left="680"/>
        <w:jc w:val="both"/>
        <w:rPr>
          <w:bCs/>
          <w:szCs w:val="24"/>
        </w:rPr>
      </w:pPr>
      <w:r>
        <w:rPr>
          <w:bCs/>
          <w:szCs w:val="24"/>
        </w:rPr>
        <w:t xml:space="preserve">- </w:t>
      </w:r>
      <w:r w:rsidR="00B13F94" w:rsidRPr="006834D7">
        <w:rPr>
          <w:bCs/>
          <w:szCs w:val="24"/>
        </w:rPr>
        <w:t>« Handicap et Tic », mars 2013, Université de Toulouse 2</w:t>
      </w:r>
    </w:p>
    <w:p w14:paraId="24B06B5D" w14:textId="77777777" w:rsidR="00B13F94" w:rsidRPr="006834D7" w:rsidRDefault="00B13F94" w:rsidP="00F55F5F">
      <w:pPr>
        <w:widowControl w:val="0"/>
        <w:autoSpaceDE w:val="0"/>
        <w:autoSpaceDN w:val="0"/>
        <w:adjustRightInd w:val="0"/>
        <w:ind w:left="680"/>
        <w:jc w:val="both"/>
        <w:rPr>
          <w:bCs/>
          <w:szCs w:val="24"/>
        </w:rPr>
      </w:pPr>
      <w:r w:rsidRPr="006834D7">
        <w:rPr>
          <w:bCs/>
          <w:szCs w:val="24"/>
        </w:rPr>
        <w:t xml:space="preserve">- </w:t>
      </w:r>
      <w:r w:rsidRPr="006834D7">
        <w:rPr>
          <w:bCs/>
          <w:i/>
          <w:szCs w:val="24"/>
        </w:rPr>
        <w:t>« Web Public : comment les collectivités territoriales du Grand Ouest français s’affichent-elles sur les plates-formes numériques ? »</w:t>
      </w:r>
      <w:r w:rsidRPr="006834D7">
        <w:rPr>
          <w:bCs/>
          <w:szCs w:val="24"/>
        </w:rPr>
        <w:t xml:space="preserve"> (avec Duféal M. et alii) in RAUDIN, 40 pages, mai 2012, Université Bordeaux 3.</w:t>
      </w:r>
    </w:p>
    <w:p w14:paraId="2340AF50" w14:textId="77777777" w:rsidR="00645B7C" w:rsidRDefault="00B13F94" w:rsidP="00645B7C">
      <w:pPr>
        <w:widowControl w:val="0"/>
        <w:autoSpaceDE w:val="0"/>
        <w:autoSpaceDN w:val="0"/>
        <w:adjustRightInd w:val="0"/>
        <w:ind w:left="680"/>
        <w:jc w:val="both"/>
        <w:rPr>
          <w:bCs/>
          <w:szCs w:val="24"/>
        </w:rPr>
      </w:pPr>
      <w:r w:rsidRPr="006834D7">
        <w:rPr>
          <w:bCs/>
          <w:szCs w:val="24"/>
        </w:rPr>
        <w:t xml:space="preserve">- </w:t>
      </w:r>
      <w:r w:rsidRPr="006834D7">
        <w:rPr>
          <w:bCs/>
          <w:i/>
          <w:szCs w:val="24"/>
        </w:rPr>
        <w:t xml:space="preserve">« Etourisme : comment les acteurs publics et privés du Grand Ouest français s’affichent-elles sur les plates-formes numériques ? » </w:t>
      </w:r>
      <w:r w:rsidRPr="006834D7">
        <w:rPr>
          <w:bCs/>
          <w:szCs w:val="24"/>
        </w:rPr>
        <w:t>(avec Duféal M. et alii) in RAUDIN, 60 pages, mai 2012, Université Bordeaux 3.</w:t>
      </w:r>
    </w:p>
    <w:p w14:paraId="65AC5729" w14:textId="77777777" w:rsidR="001C567E" w:rsidRDefault="00B13F94" w:rsidP="00645B7C">
      <w:pPr>
        <w:widowControl w:val="0"/>
        <w:autoSpaceDE w:val="0"/>
        <w:autoSpaceDN w:val="0"/>
        <w:adjustRightInd w:val="0"/>
        <w:ind w:left="680"/>
        <w:jc w:val="both"/>
        <w:rPr>
          <w:rFonts w:ascii="Times" w:hAnsi="Times" w:cs="Arial-BoldMT"/>
          <w:b/>
          <w:bCs/>
        </w:rPr>
      </w:pPr>
      <w:r w:rsidRPr="006834D7">
        <w:rPr>
          <w:bCs/>
          <w:szCs w:val="24"/>
        </w:rPr>
        <w:t xml:space="preserve">- </w:t>
      </w:r>
      <w:r w:rsidRPr="006834D7">
        <w:rPr>
          <w:bCs/>
          <w:i/>
          <w:szCs w:val="24"/>
        </w:rPr>
        <w:t>« Web vitivinicole : comment les domaines viticoles de l’arc atlantique français, espagnol et portugais s’affichent-ils sur le Web? »</w:t>
      </w:r>
      <w:r w:rsidRPr="006834D7">
        <w:rPr>
          <w:bCs/>
          <w:szCs w:val="24"/>
        </w:rPr>
        <w:t xml:space="preserve"> (avec Duféal M. et alii) in RAUDIN, 55 pages, mai 2012, Université Bordeaux 3.</w:t>
      </w:r>
      <w:r w:rsidR="00645B7C" w:rsidRPr="00645B7C">
        <w:rPr>
          <w:rFonts w:ascii="Times" w:hAnsi="Times" w:cs="Arial-BoldMT"/>
          <w:b/>
          <w:bCs/>
        </w:rPr>
        <w:t xml:space="preserve"> </w:t>
      </w:r>
    </w:p>
    <w:p w14:paraId="4ED39C97" w14:textId="1F98A26D" w:rsidR="00645B7C" w:rsidRDefault="00645B7C" w:rsidP="00645B7C">
      <w:pPr>
        <w:widowControl w:val="0"/>
        <w:autoSpaceDE w:val="0"/>
        <w:autoSpaceDN w:val="0"/>
        <w:adjustRightInd w:val="0"/>
        <w:ind w:left="680"/>
        <w:jc w:val="both"/>
        <w:rPr>
          <w:bCs/>
          <w:szCs w:val="24"/>
        </w:rPr>
      </w:pPr>
      <w:r w:rsidRPr="0059270C">
        <w:rPr>
          <w:rFonts w:ascii="Times" w:hAnsi="Times" w:cs="Arial-BoldMT"/>
          <w:b/>
          <w:bCs/>
        </w:rPr>
        <w:t xml:space="preserve">- </w:t>
      </w:r>
      <w:r w:rsidRPr="0059270C">
        <w:rPr>
          <w:rFonts w:ascii="Times" w:hAnsi="Times" w:cs="ArialMT"/>
          <w:i/>
        </w:rPr>
        <w:t>Les écosystèmes de l’éco-conception dans le secteur des TIC : Ecosystème de la production de connaissances, ecosystème sectoriel, écosystème institutionnel, écosystème institutionnel et industriel en Chine</w:t>
      </w:r>
      <w:r w:rsidRPr="0059270C">
        <w:rPr>
          <w:rFonts w:ascii="Times" w:hAnsi="Times" w:cs="ArialMT"/>
        </w:rPr>
        <w:t xml:space="preserve"> </w:t>
      </w:r>
      <w:r w:rsidRPr="0059270C">
        <w:rPr>
          <w:rFonts w:ascii="Times" w:hAnsi="Times" w:cs="Arial-BoldMT"/>
          <w:bCs/>
        </w:rPr>
        <w:t xml:space="preserve">(avec </w:t>
      </w:r>
      <w:r w:rsidRPr="0059270C">
        <w:rPr>
          <w:rFonts w:ascii="Times" w:hAnsi="Times" w:cs="Arial-BoldMT"/>
        </w:rPr>
        <w:t xml:space="preserve">Delanoe A., Draetta L., Jeanblanc C., Mereu G., Negri A.L.) </w:t>
      </w:r>
      <w:r w:rsidRPr="0059270C">
        <w:rPr>
          <w:rFonts w:ascii="Times" w:hAnsi="Times" w:cs="Arial-BoldMT"/>
          <w:bCs/>
        </w:rPr>
        <w:t xml:space="preserve">Dir. L. DRAETTA in </w:t>
      </w:r>
      <w:r w:rsidRPr="0059270C">
        <w:rPr>
          <w:rFonts w:ascii="Times" w:hAnsi="Times" w:cs="ArialMT"/>
        </w:rPr>
        <w:t xml:space="preserve">Projet </w:t>
      </w:r>
      <w:r w:rsidRPr="0059270C">
        <w:rPr>
          <w:rFonts w:ascii="Times" w:hAnsi="Times" w:cs="ArialMT"/>
          <w:i/>
          <w:iCs/>
        </w:rPr>
        <w:t xml:space="preserve">Ecosystèmes de l’Eco-conception (ECO2) </w:t>
      </w:r>
      <w:r w:rsidRPr="0059270C">
        <w:rPr>
          <w:rFonts w:ascii="Times" w:hAnsi="Times" w:cs="ArialMT"/>
        </w:rPr>
        <w:t>Responsable technique CDC, rapport final, 08/09/2011, TPT.</w:t>
      </w:r>
    </w:p>
    <w:p w14:paraId="78493361" w14:textId="77777777" w:rsidR="00645B7C" w:rsidRDefault="00645B7C" w:rsidP="00645B7C">
      <w:pPr>
        <w:widowControl w:val="0"/>
        <w:autoSpaceDE w:val="0"/>
        <w:autoSpaceDN w:val="0"/>
        <w:adjustRightInd w:val="0"/>
        <w:ind w:left="680"/>
        <w:jc w:val="both"/>
        <w:rPr>
          <w:bCs/>
          <w:szCs w:val="24"/>
        </w:rPr>
      </w:pPr>
      <w:r w:rsidRPr="0059270C">
        <w:rPr>
          <w:rFonts w:ascii="Times" w:hAnsi="Times" w:cs="ArialMT"/>
          <w:i/>
        </w:rPr>
        <w:t xml:space="preserve">- </w:t>
      </w:r>
      <w:r w:rsidRPr="00E07388">
        <w:rPr>
          <w:rFonts w:ascii="Times" w:hAnsi="Times"/>
          <w:i/>
        </w:rPr>
        <w:t xml:space="preserve">Ecosystèmes de l’Eco-conception. L’éco-conception dans le secteur des Technologies de l'information et de la communication </w:t>
      </w:r>
      <w:r w:rsidRPr="0059270C">
        <w:rPr>
          <w:rFonts w:ascii="Times" w:hAnsi="Times" w:cs="Arial-BoldMT"/>
          <w:bCs/>
        </w:rPr>
        <w:t xml:space="preserve">(avec </w:t>
      </w:r>
      <w:r w:rsidRPr="0059270C">
        <w:rPr>
          <w:rFonts w:ascii="Times" w:hAnsi="Times" w:cs="Arial-BoldMT"/>
        </w:rPr>
        <w:t xml:space="preserve">Delanoe A., Draetta L., Jeanblanc C., Mereu G., Negri A.L.) </w:t>
      </w:r>
      <w:r w:rsidRPr="0059270C">
        <w:rPr>
          <w:rFonts w:ascii="Times" w:hAnsi="Times" w:cs="Arial-BoldMT"/>
          <w:bCs/>
        </w:rPr>
        <w:t xml:space="preserve">Dir. L. DRAETTA in </w:t>
      </w:r>
      <w:r w:rsidRPr="0059270C">
        <w:rPr>
          <w:rFonts w:ascii="Times" w:hAnsi="Times" w:cs="ArialMT"/>
        </w:rPr>
        <w:t xml:space="preserve">Projet </w:t>
      </w:r>
      <w:r w:rsidRPr="0059270C">
        <w:rPr>
          <w:rFonts w:ascii="Times" w:hAnsi="Times" w:cs="ArialMT"/>
          <w:i/>
          <w:iCs/>
        </w:rPr>
        <w:t xml:space="preserve">Ecosystèmes de l’Eco-conception (ECO2) </w:t>
      </w:r>
      <w:r w:rsidRPr="0059270C">
        <w:rPr>
          <w:rFonts w:ascii="Times" w:hAnsi="Times" w:cs="ArialMT"/>
        </w:rPr>
        <w:t>Responsable technique ADEME : Mme Hélène BORTOLI, rapport intermédiaire, 03/04/2011, TPT.</w:t>
      </w:r>
    </w:p>
    <w:p w14:paraId="5D03C0AB" w14:textId="2B4516D0" w:rsidR="00645B7C" w:rsidRPr="00645B7C" w:rsidRDefault="00645B7C" w:rsidP="00645B7C">
      <w:pPr>
        <w:widowControl w:val="0"/>
        <w:autoSpaceDE w:val="0"/>
        <w:autoSpaceDN w:val="0"/>
        <w:adjustRightInd w:val="0"/>
        <w:ind w:left="680"/>
        <w:jc w:val="both"/>
        <w:rPr>
          <w:bCs/>
          <w:szCs w:val="24"/>
        </w:rPr>
      </w:pPr>
      <w:r w:rsidRPr="0059270C">
        <w:rPr>
          <w:rFonts w:ascii="Times" w:hAnsi="Times" w:cs="Arial-BoldMT"/>
          <w:bCs/>
        </w:rPr>
        <w:t xml:space="preserve">- </w:t>
      </w:r>
      <w:r w:rsidRPr="0059270C">
        <w:rPr>
          <w:rFonts w:ascii="Times" w:hAnsi="Times" w:cs="Arial-BoldMT"/>
          <w:bCs/>
          <w:i/>
        </w:rPr>
        <w:t>L’éco-conception dans le secteur des Technologies de l’Information et de la Communication</w:t>
      </w:r>
      <w:r w:rsidRPr="0059270C">
        <w:rPr>
          <w:rFonts w:ascii="Times" w:hAnsi="Times" w:cs="Arial-BoldMT"/>
          <w:bCs/>
        </w:rPr>
        <w:t xml:space="preserve"> (avec </w:t>
      </w:r>
      <w:r w:rsidRPr="0059270C">
        <w:rPr>
          <w:rFonts w:ascii="Times" w:hAnsi="Times" w:cs="Arial-BoldMT"/>
        </w:rPr>
        <w:t xml:space="preserve">Delanoe A., Draetta L., Jeanblanc C., Mereu G., Negri A.L.) </w:t>
      </w:r>
      <w:r w:rsidRPr="0059270C">
        <w:rPr>
          <w:rFonts w:ascii="Times" w:hAnsi="Times" w:cs="Arial-BoldMT"/>
          <w:bCs/>
        </w:rPr>
        <w:t xml:space="preserve">Dir. L. DRAETTA in </w:t>
      </w:r>
      <w:r w:rsidRPr="0059270C">
        <w:rPr>
          <w:rFonts w:ascii="Times" w:hAnsi="Times" w:cs="ArialMT"/>
        </w:rPr>
        <w:t xml:space="preserve">Projet </w:t>
      </w:r>
      <w:r w:rsidRPr="0059270C">
        <w:rPr>
          <w:rFonts w:ascii="Times" w:hAnsi="Times" w:cs="ArialMT"/>
          <w:i/>
          <w:iCs/>
        </w:rPr>
        <w:t xml:space="preserve">Ecosystèmes de l’Eco-conception (ECO2) </w:t>
      </w:r>
      <w:r w:rsidRPr="0059270C">
        <w:rPr>
          <w:rFonts w:ascii="Times" w:hAnsi="Times" w:cs="ArialMT"/>
        </w:rPr>
        <w:t>Responsable technique ADEME : Mme Hélène BORTOLI, rapport final, 31/11/2011, TPT.</w:t>
      </w:r>
    </w:p>
    <w:p w14:paraId="50051620" w14:textId="77777777" w:rsidR="00B13F94" w:rsidRPr="006834D7" w:rsidRDefault="00B13F94" w:rsidP="00F55F5F">
      <w:pPr>
        <w:widowControl w:val="0"/>
        <w:autoSpaceDE w:val="0"/>
        <w:autoSpaceDN w:val="0"/>
        <w:adjustRightInd w:val="0"/>
        <w:ind w:left="680"/>
        <w:jc w:val="both"/>
        <w:rPr>
          <w:bCs/>
          <w:szCs w:val="24"/>
        </w:rPr>
      </w:pPr>
    </w:p>
    <w:p w14:paraId="7FAC4624" w14:textId="77777777" w:rsidR="00825BF3" w:rsidRPr="006834D7" w:rsidRDefault="00825BF3" w:rsidP="00F55F5F">
      <w:pPr>
        <w:widowControl w:val="0"/>
        <w:autoSpaceDE w:val="0"/>
        <w:autoSpaceDN w:val="0"/>
        <w:adjustRightInd w:val="0"/>
        <w:spacing w:before="100" w:after="100"/>
        <w:ind w:left="360" w:right="-1826"/>
        <w:jc w:val="both"/>
        <w:rPr>
          <w:szCs w:val="24"/>
          <w:lang w:eastAsia="ja-JP"/>
        </w:rPr>
      </w:pPr>
    </w:p>
    <w:p w14:paraId="0F0BD65C" w14:textId="7AAE0CC8" w:rsidR="00825BF3" w:rsidRPr="00F70EA6" w:rsidRDefault="00825BF3" w:rsidP="00F55F5F">
      <w:pPr>
        <w:widowControl w:val="0"/>
        <w:autoSpaceDE w:val="0"/>
        <w:autoSpaceDN w:val="0"/>
        <w:adjustRightInd w:val="0"/>
        <w:spacing w:before="100" w:after="100"/>
        <w:ind w:right="-1826"/>
        <w:jc w:val="both"/>
        <w:rPr>
          <w:b/>
          <w:i/>
          <w:szCs w:val="24"/>
          <w:lang w:eastAsia="ja-JP"/>
        </w:rPr>
      </w:pPr>
      <w:r w:rsidRPr="00F70EA6">
        <w:rPr>
          <w:b/>
          <w:i/>
          <w:szCs w:val="24"/>
          <w:lang w:eastAsia="ja-JP"/>
        </w:rPr>
        <w:tab/>
        <w:t>Encadrement doctoral et scientifique :</w:t>
      </w:r>
    </w:p>
    <w:p w14:paraId="5ADC2DFA" w14:textId="77777777" w:rsidR="00E937F9" w:rsidRPr="00B275C4" w:rsidRDefault="00E937F9" w:rsidP="00F55F5F">
      <w:pPr>
        <w:pStyle w:val="Notedebasd"/>
        <w:rPr>
          <w:rFonts w:ascii="Times New Roman" w:hAnsi="Times New Roman"/>
          <w:i/>
          <w:szCs w:val="24"/>
        </w:rPr>
      </w:pPr>
      <w:r w:rsidRPr="00B275C4">
        <w:rPr>
          <w:rFonts w:ascii="Times New Roman" w:hAnsi="Times New Roman"/>
          <w:i/>
          <w:szCs w:val="24"/>
        </w:rPr>
        <w:t>Encadrement de mémoire de recherche (M1 ou M2 à Toulouse 2 ou 1) :</w:t>
      </w:r>
    </w:p>
    <w:p w14:paraId="4BDCB44C" w14:textId="77777777" w:rsidR="00E937F9" w:rsidRPr="006834D7" w:rsidRDefault="00E937F9" w:rsidP="00F55F5F">
      <w:pPr>
        <w:pStyle w:val="Notedebasd"/>
        <w:ind w:left="1418"/>
        <w:rPr>
          <w:rFonts w:ascii="Times New Roman" w:hAnsi="Times New Roman"/>
          <w:szCs w:val="24"/>
        </w:rPr>
      </w:pPr>
      <w:r w:rsidRPr="006834D7">
        <w:rPr>
          <w:rFonts w:ascii="Times New Roman" w:hAnsi="Times New Roman"/>
          <w:szCs w:val="24"/>
        </w:rPr>
        <w:t xml:space="preserve">Thèmes : </w:t>
      </w:r>
    </w:p>
    <w:p w14:paraId="6CFDB7B3" w14:textId="77777777" w:rsidR="00E937F9" w:rsidRPr="006834D7" w:rsidRDefault="00E937F9" w:rsidP="00F55F5F">
      <w:pPr>
        <w:pStyle w:val="Notedebasd"/>
        <w:ind w:left="1418"/>
        <w:rPr>
          <w:rFonts w:ascii="Times New Roman" w:hAnsi="Times New Roman"/>
          <w:szCs w:val="24"/>
        </w:rPr>
      </w:pPr>
      <w:r w:rsidRPr="006834D7">
        <w:rPr>
          <w:rFonts w:ascii="Times New Roman" w:hAnsi="Times New Roman"/>
          <w:szCs w:val="24"/>
        </w:rPr>
        <w:t>- Développement territorial (échelles locale ou régionale) et TIC (services, usages et infrastructures),</w:t>
      </w:r>
    </w:p>
    <w:p w14:paraId="5C7D440A" w14:textId="77777777" w:rsidR="00E937F9" w:rsidRPr="006834D7" w:rsidRDefault="00E937F9" w:rsidP="00F55F5F">
      <w:pPr>
        <w:pStyle w:val="Notedebasd"/>
        <w:ind w:left="1418"/>
        <w:rPr>
          <w:rFonts w:ascii="Times New Roman" w:hAnsi="Times New Roman"/>
          <w:szCs w:val="24"/>
        </w:rPr>
      </w:pPr>
      <w:r w:rsidRPr="006834D7">
        <w:rPr>
          <w:rFonts w:ascii="Times New Roman" w:hAnsi="Times New Roman"/>
          <w:szCs w:val="24"/>
        </w:rPr>
        <w:t>- Action publique, innovation et stratégies industrielles de développement,</w:t>
      </w:r>
    </w:p>
    <w:p w14:paraId="4CA810C5" w14:textId="77777777" w:rsidR="00E937F9" w:rsidRPr="006834D7" w:rsidRDefault="00E937F9" w:rsidP="00F55F5F">
      <w:pPr>
        <w:pStyle w:val="Notedebasd"/>
        <w:ind w:left="1418"/>
        <w:rPr>
          <w:rFonts w:ascii="Times New Roman" w:hAnsi="Times New Roman"/>
          <w:szCs w:val="24"/>
        </w:rPr>
      </w:pPr>
      <w:r w:rsidRPr="006834D7">
        <w:rPr>
          <w:rFonts w:ascii="Times New Roman" w:hAnsi="Times New Roman"/>
          <w:szCs w:val="24"/>
        </w:rPr>
        <w:t>- Modèles émergents (usages, marchés, services) et territoires.</w:t>
      </w:r>
    </w:p>
    <w:p w14:paraId="669826F0" w14:textId="77777777" w:rsidR="00E937F9" w:rsidRPr="006834D7" w:rsidRDefault="00E937F9" w:rsidP="00F55F5F">
      <w:pPr>
        <w:pStyle w:val="Notedebasd"/>
        <w:ind w:left="1418"/>
        <w:rPr>
          <w:rFonts w:ascii="Times New Roman" w:hAnsi="Times New Roman"/>
          <w:szCs w:val="24"/>
        </w:rPr>
      </w:pPr>
      <w:r w:rsidRPr="006834D7">
        <w:rPr>
          <w:rFonts w:ascii="Times New Roman" w:hAnsi="Times New Roman"/>
          <w:szCs w:val="24"/>
        </w:rPr>
        <w:t>Les terrains de recherche sont la France, la Chine et l’Afrique francophone.</w:t>
      </w:r>
    </w:p>
    <w:p w14:paraId="761AA910" w14:textId="77777777" w:rsidR="00E937F9" w:rsidRPr="006834D7" w:rsidRDefault="00E937F9" w:rsidP="00F55F5F">
      <w:pPr>
        <w:jc w:val="both"/>
        <w:rPr>
          <w:szCs w:val="24"/>
        </w:rPr>
      </w:pPr>
      <w:r w:rsidRPr="006834D7">
        <w:rPr>
          <w:szCs w:val="24"/>
        </w:rPr>
        <w:t>Chaque année j’encadre trois mémoires du M1 et 6 mémoires de M2 du Master MPTIC dans le Développement Territorial.</w:t>
      </w:r>
    </w:p>
    <w:p w14:paraId="25A98845" w14:textId="77777777" w:rsidR="00E937F9" w:rsidRPr="006834D7" w:rsidRDefault="00E937F9" w:rsidP="00F55F5F">
      <w:pPr>
        <w:widowControl w:val="0"/>
        <w:tabs>
          <w:tab w:val="left" w:pos="720"/>
        </w:tabs>
        <w:autoSpaceDE w:val="0"/>
        <w:autoSpaceDN w:val="0"/>
        <w:adjustRightInd w:val="0"/>
        <w:ind w:right="-1"/>
        <w:jc w:val="both"/>
        <w:rPr>
          <w:szCs w:val="24"/>
        </w:rPr>
      </w:pPr>
    </w:p>
    <w:p w14:paraId="73DD7456" w14:textId="77777777" w:rsidR="00E937F9" w:rsidRPr="00B275C4" w:rsidRDefault="00E937F9" w:rsidP="00F55F5F">
      <w:pPr>
        <w:widowControl w:val="0"/>
        <w:tabs>
          <w:tab w:val="left" w:pos="720"/>
        </w:tabs>
        <w:autoSpaceDE w:val="0"/>
        <w:autoSpaceDN w:val="0"/>
        <w:adjustRightInd w:val="0"/>
        <w:ind w:right="-1"/>
        <w:jc w:val="both"/>
        <w:rPr>
          <w:i/>
          <w:iCs/>
          <w:szCs w:val="24"/>
        </w:rPr>
      </w:pPr>
      <w:r w:rsidRPr="00B275C4">
        <w:rPr>
          <w:i/>
          <w:szCs w:val="24"/>
        </w:rPr>
        <w:t>T</w:t>
      </w:r>
      <w:r w:rsidRPr="00B275C4">
        <w:rPr>
          <w:i/>
          <w:iCs/>
          <w:szCs w:val="24"/>
        </w:rPr>
        <w:t xml:space="preserve">hèses soutenues </w:t>
      </w:r>
    </w:p>
    <w:p w14:paraId="11C50D11" w14:textId="77777777" w:rsidR="00E937F9" w:rsidRPr="006834D7" w:rsidRDefault="00E937F9" w:rsidP="00F55F5F">
      <w:pPr>
        <w:widowControl w:val="0"/>
        <w:tabs>
          <w:tab w:val="left" w:pos="720"/>
        </w:tabs>
        <w:autoSpaceDE w:val="0"/>
        <w:autoSpaceDN w:val="0"/>
        <w:adjustRightInd w:val="0"/>
        <w:ind w:right="-1"/>
        <w:jc w:val="both"/>
        <w:rPr>
          <w:szCs w:val="24"/>
        </w:rPr>
      </w:pPr>
    </w:p>
    <w:p w14:paraId="677AC061" w14:textId="77777777" w:rsidR="00D84F5B" w:rsidRPr="003437E9" w:rsidRDefault="00D84F5B" w:rsidP="00D84F5B">
      <w:pPr>
        <w:widowControl w:val="0"/>
        <w:numPr>
          <w:ilvl w:val="0"/>
          <w:numId w:val="11"/>
        </w:numPr>
        <w:tabs>
          <w:tab w:val="left" w:pos="720"/>
        </w:tabs>
        <w:autoSpaceDE w:val="0"/>
        <w:autoSpaceDN w:val="0"/>
        <w:adjustRightInd w:val="0"/>
        <w:ind w:right="-1"/>
        <w:jc w:val="both"/>
      </w:pPr>
      <w:r w:rsidRPr="003437E9">
        <w:t>«  Technologies alternatives d’accès à l’Internet haut débit : stratégies d’acteurs, dynamiques de marché et d’usages », de Valérie Fautrero, codirection (50%), direction de V. Fernandez (EGSH/ TélécomParisTech Paris),  (12/03/2008).</w:t>
      </w:r>
    </w:p>
    <w:p w14:paraId="6B333834" w14:textId="77777777" w:rsidR="00D84F5B" w:rsidRPr="00A02F92" w:rsidRDefault="00D84F5B" w:rsidP="00D84F5B">
      <w:pPr>
        <w:widowControl w:val="0"/>
        <w:numPr>
          <w:ilvl w:val="0"/>
          <w:numId w:val="11"/>
        </w:numPr>
        <w:tabs>
          <w:tab w:val="left" w:pos="720"/>
        </w:tabs>
        <w:autoSpaceDE w:val="0"/>
        <w:autoSpaceDN w:val="0"/>
        <w:adjustRightInd w:val="0"/>
        <w:ind w:right="-1"/>
        <w:jc w:val="both"/>
        <w:rPr>
          <w:rFonts w:ascii="Times" w:hAnsi="Times" w:cs="ComicSansMS-Bold"/>
          <w:bCs/>
        </w:rPr>
      </w:pPr>
      <w:r w:rsidRPr="003437E9">
        <w:t xml:space="preserve">« Les modalités d’émergence des marchés des téléservices : valeurs marchandes et d’usages, le cas de la télémédecine – une approche en termes d’écosystème d’affaires », de Tania Horquin, codirection (50%), direction de V. Fernandez (EGSH/ TélécomParisTech Paris),  financée par la DGE dans le programme OURSES du pôle de compétitivité  </w:t>
      </w:r>
      <w:r w:rsidRPr="003437E9">
        <w:rPr>
          <w:i/>
        </w:rPr>
        <w:t>aerospace valley</w:t>
      </w:r>
      <w:r w:rsidRPr="003437E9">
        <w:t xml:space="preserve"> (14/06/ 2011).</w:t>
      </w:r>
    </w:p>
    <w:p w14:paraId="27002378" w14:textId="77777777" w:rsidR="00D84F5B" w:rsidRPr="003437E9" w:rsidRDefault="00D84F5B" w:rsidP="00D84F5B">
      <w:pPr>
        <w:widowControl w:val="0"/>
        <w:numPr>
          <w:ilvl w:val="0"/>
          <w:numId w:val="11"/>
        </w:numPr>
        <w:tabs>
          <w:tab w:val="left" w:pos="720"/>
        </w:tabs>
        <w:autoSpaceDE w:val="0"/>
        <w:autoSpaceDN w:val="0"/>
        <w:adjustRightInd w:val="0"/>
        <w:ind w:right="-1"/>
        <w:jc w:val="both"/>
      </w:pPr>
      <w:r w:rsidRPr="00A02F92">
        <w:t>« </w:t>
      </w:r>
      <w:r w:rsidRPr="00A02F92">
        <w:rPr>
          <w:rFonts w:cs="ComicSansMS-Bold"/>
          <w:bCs/>
        </w:rPr>
        <w:t>Optimisation des transports et mobilité durable : le cas des applications géolocalisées sur téléphonie mobile</w:t>
      </w:r>
      <w:r w:rsidRPr="00A02F92">
        <w:t xml:space="preserve"> »</w:t>
      </w:r>
      <w:r w:rsidRPr="003437E9">
        <w:t xml:space="preserve"> de Javier Gomez, co-direction (50%) de F. Flippo, (Télécom &amp; Management SudParis/ED SDS Université d’Evry-Val d’Essonne) (15/12/2011).</w:t>
      </w:r>
    </w:p>
    <w:p w14:paraId="3725F9D9" w14:textId="4B5D80BE" w:rsidR="00E937F9" w:rsidRPr="006834D7" w:rsidRDefault="00D84F5B" w:rsidP="00D84F5B">
      <w:pPr>
        <w:widowControl w:val="0"/>
        <w:numPr>
          <w:ilvl w:val="0"/>
          <w:numId w:val="11"/>
        </w:numPr>
        <w:tabs>
          <w:tab w:val="left" w:pos="720"/>
        </w:tabs>
        <w:autoSpaceDE w:val="0"/>
        <w:autoSpaceDN w:val="0"/>
        <w:adjustRightInd w:val="0"/>
        <w:ind w:right="-1"/>
        <w:jc w:val="both"/>
        <w:rPr>
          <w:bCs/>
          <w:szCs w:val="24"/>
        </w:rPr>
      </w:pPr>
      <w:r w:rsidRPr="006834D7">
        <w:rPr>
          <w:szCs w:val="24"/>
        </w:rPr>
        <w:t xml:space="preserve"> </w:t>
      </w:r>
      <w:r w:rsidR="00E937F9" w:rsidRPr="006834D7">
        <w:rPr>
          <w:szCs w:val="24"/>
        </w:rPr>
        <w:t>« An Economic and Energy Approach Analysis for Ecodesign in Information Technology Industry – Case Studied in Chongqing City, China », de Dai Huang, co-tutelle avec l’Université de Chongqing/Département de Power Engeneering, Pr Liu Shao (soutenance  juin 2013).</w:t>
      </w:r>
    </w:p>
    <w:p w14:paraId="46EEDA44" w14:textId="77777777" w:rsidR="00E937F9" w:rsidRPr="006834D7" w:rsidRDefault="00E937F9" w:rsidP="00F55F5F">
      <w:pPr>
        <w:numPr>
          <w:ilvl w:val="0"/>
          <w:numId w:val="11"/>
        </w:numPr>
        <w:jc w:val="both"/>
        <w:rPr>
          <w:szCs w:val="24"/>
        </w:rPr>
      </w:pPr>
      <w:r w:rsidRPr="006834D7">
        <w:rPr>
          <w:szCs w:val="24"/>
        </w:rPr>
        <w:t>«  Conception d’un outil d’analyse et de visualisation des mèmes Internet. Le cas du réseau social Sina Weibo, » de Clément Renaud, direction (50 %) de V. Fernandez (EGSH/ TélécomParisTech Paris), (soutenance octobre 2014).</w:t>
      </w:r>
    </w:p>
    <w:p w14:paraId="543833C6" w14:textId="77777777" w:rsidR="00E937F9" w:rsidRPr="006834D7" w:rsidRDefault="00E937F9" w:rsidP="00F55F5F">
      <w:pPr>
        <w:numPr>
          <w:ilvl w:val="0"/>
          <w:numId w:val="11"/>
        </w:numPr>
        <w:jc w:val="both"/>
        <w:rPr>
          <w:szCs w:val="24"/>
        </w:rPr>
      </w:pPr>
      <w:r w:rsidRPr="006834D7">
        <w:rPr>
          <w:szCs w:val="24"/>
        </w:rPr>
        <w:t>« </w:t>
      </w:r>
      <w:r w:rsidRPr="006834D7">
        <w:rPr>
          <w:bCs/>
          <w:kern w:val="1"/>
          <w:szCs w:val="24"/>
        </w:rPr>
        <w:t xml:space="preserve">Les nouvelles dynamiques territoriales des tiers lieux » de </w:t>
      </w:r>
      <w:r w:rsidRPr="006834D7">
        <w:rPr>
          <w:szCs w:val="24"/>
        </w:rPr>
        <w:t>Louis Salgueiro, co-direction (50%) de V. Fernandez (EGSH/ TélécomParisTech Paris), CIFRE (entreprise CITICA), (03/11/ 2015).</w:t>
      </w:r>
    </w:p>
    <w:p w14:paraId="0B27214D" w14:textId="77777777" w:rsidR="00E937F9" w:rsidRPr="006834D7" w:rsidRDefault="00E937F9" w:rsidP="00F55F5F">
      <w:pPr>
        <w:widowControl w:val="0"/>
        <w:autoSpaceDE w:val="0"/>
        <w:autoSpaceDN w:val="0"/>
        <w:adjustRightInd w:val="0"/>
        <w:ind w:right="-1"/>
        <w:jc w:val="both"/>
        <w:rPr>
          <w:i/>
          <w:iCs/>
          <w:szCs w:val="24"/>
        </w:rPr>
      </w:pPr>
    </w:p>
    <w:p w14:paraId="77354FCD" w14:textId="77777777" w:rsidR="00E937F9" w:rsidRPr="00B275C4" w:rsidRDefault="00E937F9" w:rsidP="00F55F5F">
      <w:pPr>
        <w:widowControl w:val="0"/>
        <w:tabs>
          <w:tab w:val="left" w:pos="720"/>
        </w:tabs>
        <w:autoSpaceDE w:val="0"/>
        <w:autoSpaceDN w:val="0"/>
        <w:adjustRightInd w:val="0"/>
        <w:ind w:right="-1"/>
        <w:jc w:val="both"/>
        <w:rPr>
          <w:i/>
          <w:iCs/>
          <w:szCs w:val="24"/>
        </w:rPr>
      </w:pPr>
      <w:r w:rsidRPr="00B275C4">
        <w:rPr>
          <w:i/>
          <w:szCs w:val="24"/>
        </w:rPr>
        <w:t>T</w:t>
      </w:r>
      <w:r w:rsidRPr="00B275C4">
        <w:rPr>
          <w:i/>
          <w:iCs/>
          <w:szCs w:val="24"/>
        </w:rPr>
        <w:t xml:space="preserve">hèses en cours </w:t>
      </w:r>
    </w:p>
    <w:p w14:paraId="53435A97" w14:textId="77777777" w:rsidR="00E937F9" w:rsidRPr="006834D7" w:rsidRDefault="00E937F9" w:rsidP="00F55F5F">
      <w:pPr>
        <w:widowControl w:val="0"/>
        <w:numPr>
          <w:ilvl w:val="0"/>
          <w:numId w:val="12"/>
        </w:numPr>
        <w:tabs>
          <w:tab w:val="left" w:pos="720"/>
        </w:tabs>
        <w:autoSpaceDE w:val="0"/>
        <w:autoSpaceDN w:val="0"/>
        <w:adjustRightInd w:val="0"/>
        <w:ind w:left="720" w:right="-1" w:hanging="360"/>
        <w:jc w:val="both"/>
        <w:rPr>
          <w:i/>
          <w:iCs/>
          <w:szCs w:val="24"/>
        </w:rPr>
      </w:pPr>
    </w:p>
    <w:p w14:paraId="59F73B14" w14:textId="77777777" w:rsidR="00E937F9" w:rsidRPr="006834D7" w:rsidRDefault="00E937F9" w:rsidP="00F55F5F">
      <w:pPr>
        <w:numPr>
          <w:ilvl w:val="0"/>
          <w:numId w:val="13"/>
        </w:numPr>
        <w:jc w:val="both"/>
        <w:rPr>
          <w:szCs w:val="24"/>
        </w:rPr>
      </w:pPr>
      <w:r w:rsidRPr="006834D7">
        <w:rPr>
          <w:szCs w:val="24"/>
        </w:rPr>
        <w:t>«Innovation managériale dans le contexte du développement de l’innovation frugale : création et transferts de compétences» de Constance Garnier, co-direction (50%) de V. Fernandez (EGSH/ TélécomParisTech Paris), chaire sur l’Innovation frugale, inscription janvier 2016.</w:t>
      </w:r>
    </w:p>
    <w:p w14:paraId="7CA26181" w14:textId="77777777" w:rsidR="00E937F9" w:rsidRPr="006834D7" w:rsidRDefault="00E937F9" w:rsidP="00F55F5F">
      <w:pPr>
        <w:numPr>
          <w:ilvl w:val="0"/>
          <w:numId w:val="13"/>
        </w:numPr>
        <w:jc w:val="both"/>
        <w:rPr>
          <w:szCs w:val="24"/>
        </w:rPr>
      </w:pPr>
      <w:r w:rsidRPr="006834D7">
        <w:rPr>
          <w:szCs w:val="24"/>
        </w:rPr>
        <w:t>« Emergence du marché des MOOCs : analyse stratégique des problématiques de formation » de François Acquatella, co-direction (50%) de V. Fernandez (EGSH/ TélécomParisTech Paris), inscription novembre 2015.</w:t>
      </w:r>
    </w:p>
    <w:p w14:paraId="188DE618" w14:textId="77777777" w:rsidR="00825BF3" w:rsidRPr="006834D7" w:rsidRDefault="00825BF3" w:rsidP="00F55F5F">
      <w:pPr>
        <w:widowControl w:val="0"/>
        <w:autoSpaceDE w:val="0"/>
        <w:autoSpaceDN w:val="0"/>
        <w:adjustRightInd w:val="0"/>
        <w:spacing w:before="100" w:after="100"/>
        <w:ind w:right="-1826"/>
        <w:jc w:val="both"/>
        <w:rPr>
          <w:szCs w:val="24"/>
          <w:lang w:eastAsia="ja-JP"/>
        </w:rPr>
      </w:pPr>
    </w:p>
    <w:p w14:paraId="16C0DAA6" w14:textId="436C741A" w:rsidR="00825BF3" w:rsidRPr="00F70EA6" w:rsidRDefault="00844D94" w:rsidP="00F55F5F">
      <w:pPr>
        <w:widowControl w:val="0"/>
        <w:autoSpaceDE w:val="0"/>
        <w:autoSpaceDN w:val="0"/>
        <w:adjustRightInd w:val="0"/>
        <w:spacing w:before="100" w:after="100"/>
        <w:ind w:right="-1826"/>
        <w:jc w:val="both"/>
        <w:rPr>
          <w:b/>
          <w:i/>
          <w:szCs w:val="24"/>
          <w:lang w:eastAsia="ja-JP"/>
        </w:rPr>
      </w:pPr>
      <w:r w:rsidRPr="00F70EA6">
        <w:rPr>
          <w:b/>
          <w:i/>
          <w:szCs w:val="24"/>
          <w:lang w:eastAsia="ja-JP"/>
        </w:rPr>
        <w:t>2.</w:t>
      </w:r>
      <w:r w:rsidR="00825BF3" w:rsidRPr="00F70EA6">
        <w:rPr>
          <w:b/>
          <w:i/>
          <w:szCs w:val="24"/>
          <w:lang w:eastAsia="ja-JP"/>
        </w:rPr>
        <w:t>3.</w:t>
      </w:r>
      <w:r w:rsidR="00825BF3" w:rsidRPr="00F70EA6">
        <w:rPr>
          <w:b/>
          <w:i/>
          <w:szCs w:val="24"/>
          <w:lang w:eastAsia="ja-JP"/>
        </w:rPr>
        <w:tab/>
        <w:t>Diffusion des travaux (rayonnement et vulgarisation) :</w:t>
      </w:r>
    </w:p>
    <w:p w14:paraId="5BDF8EE4" w14:textId="77777777" w:rsidR="006834D7" w:rsidRPr="006834D7" w:rsidRDefault="006834D7" w:rsidP="00F55F5F">
      <w:pPr>
        <w:widowControl w:val="0"/>
        <w:numPr>
          <w:ilvl w:val="0"/>
          <w:numId w:val="16"/>
        </w:numPr>
        <w:tabs>
          <w:tab w:val="clear" w:pos="1400"/>
          <w:tab w:val="num" w:pos="1069"/>
        </w:tabs>
        <w:suppressAutoHyphens/>
        <w:autoSpaceDE w:val="0"/>
        <w:autoSpaceDN w:val="0"/>
        <w:adjustRightInd w:val="0"/>
        <w:ind w:left="1069"/>
        <w:jc w:val="both"/>
        <w:rPr>
          <w:szCs w:val="24"/>
        </w:rPr>
      </w:pPr>
      <w:r w:rsidRPr="006834D7">
        <w:rPr>
          <w:szCs w:val="24"/>
        </w:rPr>
        <w:t>2016 FabLab festival de Toulouse « </w:t>
      </w:r>
      <w:r w:rsidRPr="006834D7">
        <w:rPr>
          <w:rStyle w:val="lev"/>
          <w:b w:val="0"/>
          <w:szCs w:val="24"/>
          <w:bdr w:val="none" w:sz="0" w:space="0" w:color="auto" w:frame="1"/>
        </w:rPr>
        <w:t> Les FabLabs : Ils vont changer la vie ».</w:t>
      </w:r>
      <w:r w:rsidRPr="006834D7">
        <w:rPr>
          <w:szCs w:val="24"/>
        </w:rPr>
        <w:t xml:space="preserve"> </w:t>
      </w:r>
    </w:p>
    <w:p w14:paraId="2A79A502" w14:textId="77777777" w:rsidR="006834D7" w:rsidRPr="006834D7" w:rsidRDefault="006834D7" w:rsidP="00F55F5F">
      <w:pPr>
        <w:widowControl w:val="0"/>
        <w:numPr>
          <w:ilvl w:val="0"/>
          <w:numId w:val="16"/>
        </w:numPr>
        <w:tabs>
          <w:tab w:val="clear" w:pos="1400"/>
          <w:tab w:val="num" w:pos="1069"/>
        </w:tabs>
        <w:suppressAutoHyphens/>
        <w:autoSpaceDE w:val="0"/>
        <w:autoSpaceDN w:val="0"/>
        <w:adjustRightInd w:val="0"/>
        <w:ind w:left="1069"/>
        <w:jc w:val="both"/>
        <w:rPr>
          <w:szCs w:val="24"/>
        </w:rPr>
      </w:pPr>
      <w:r w:rsidRPr="006834D7">
        <w:rPr>
          <w:szCs w:val="24"/>
        </w:rPr>
        <w:t>2014-…. Membre de la Commission Emploi-Recherche-Formation de la Mêlée numérique.</w:t>
      </w:r>
    </w:p>
    <w:p w14:paraId="006A7A3B" w14:textId="77777777" w:rsidR="006834D7" w:rsidRPr="006834D7" w:rsidRDefault="006834D7" w:rsidP="00F55F5F">
      <w:pPr>
        <w:numPr>
          <w:ilvl w:val="0"/>
          <w:numId w:val="15"/>
        </w:numPr>
        <w:jc w:val="both"/>
        <w:rPr>
          <w:szCs w:val="24"/>
        </w:rPr>
      </w:pPr>
      <w:r w:rsidRPr="006834D7">
        <w:rPr>
          <w:szCs w:val="24"/>
        </w:rPr>
        <w:t>Expert auprès du CESR Midi-Pyrénées sur le Très Haut Débit ;</w:t>
      </w:r>
    </w:p>
    <w:p w14:paraId="17678822" w14:textId="77777777" w:rsidR="006834D7" w:rsidRPr="006834D7" w:rsidRDefault="006834D7" w:rsidP="00F55F5F">
      <w:pPr>
        <w:numPr>
          <w:ilvl w:val="0"/>
          <w:numId w:val="15"/>
        </w:numPr>
        <w:jc w:val="both"/>
        <w:rPr>
          <w:szCs w:val="24"/>
        </w:rPr>
      </w:pPr>
      <w:r w:rsidRPr="006834D7">
        <w:rPr>
          <w:szCs w:val="24"/>
        </w:rPr>
        <w:t>Fréquents échanges internationaux avec la Chine (Universités de CTBU (Pékin), Chongqing, de Chengdu, Wuhan et Nanjing) : thèses en cotutelle, voyages d’études, programmes de recherche (voir ci-dessus).</w:t>
      </w:r>
    </w:p>
    <w:p w14:paraId="79DE4F36" w14:textId="77777777" w:rsidR="006834D7" w:rsidRPr="006834D7" w:rsidRDefault="006834D7" w:rsidP="00F55F5F">
      <w:pPr>
        <w:numPr>
          <w:ilvl w:val="0"/>
          <w:numId w:val="15"/>
        </w:numPr>
        <w:jc w:val="both"/>
        <w:rPr>
          <w:szCs w:val="24"/>
        </w:rPr>
      </w:pPr>
      <w:r w:rsidRPr="006834D7">
        <w:rPr>
          <w:szCs w:val="24"/>
        </w:rPr>
        <w:t>Participation à des jurys de thèses.</w:t>
      </w:r>
    </w:p>
    <w:p w14:paraId="6091BE6B" w14:textId="77777777" w:rsidR="006834D7" w:rsidRPr="006834D7" w:rsidRDefault="006834D7" w:rsidP="00F55F5F">
      <w:pPr>
        <w:numPr>
          <w:ilvl w:val="0"/>
          <w:numId w:val="15"/>
        </w:numPr>
        <w:jc w:val="both"/>
        <w:rPr>
          <w:szCs w:val="24"/>
        </w:rPr>
      </w:pPr>
      <w:r w:rsidRPr="006834D7">
        <w:rPr>
          <w:szCs w:val="24"/>
        </w:rPr>
        <w:t>Membre du Comité scientifique de l'OTEN (Observatoire des TErritoires Numériques).</w:t>
      </w:r>
    </w:p>
    <w:p w14:paraId="5242F167" w14:textId="77777777" w:rsidR="006834D7" w:rsidRPr="006834D7" w:rsidRDefault="006834D7" w:rsidP="00F55F5F">
      <w:pPr>
        <w:numPr>
          <w:ilvl w:val="0"/>
          <w:numId w:val="15"/>
        </w:numPr>
        <w:jc w:val="both"/>
        <w:rPr>
          <w:szCs w:val="24"/>
        </w:rPr>
      </w:pPr>
      <w:r w:rsidRPr="006834D7">
        <w:rPr>
          <w:szCs w:val="24"/>
        </w:rPr>
        <w:t>Participation à divers séminaires ou rencontres avec des professionnels du secteur TIC (les " Mêlées numériques" en Midi-Pyrénées, les Assises du Net et des Collectivités locales, les Rencontres d'Autrans,…)</w:t>
      </w:r>
    </w:p>
    <w:p w14:paraId="77DD9D16" w14:textId="77777777" w:rsidR="006834D7" w:rsidRPr="006834D7" w:rsidRDefault="006834D7" w:rsidP="00F55F5F">
      <w:pPr>
        <w:numPr>
          <w:ilvl w:val="0"/>
          <w:numId w:val="15"/>
        </w:numPr>
        <w:jc w:val="both"/>
        <w:rPr>
          <w:szCs w:val="24"/>
        </w:rPr>
      </w:pPr>
      <w:r w:rsidRPr="006834D7">
        <w:rPr>
          <w:szCs w:val="24"/>
          <w:lang w:bidi="fr-FR"/>
        </w:rPr>
        <w:t>Adhérent de la Mêlée numérique (regroupement régional des acteurs TIC)</w:t>
      </w:r>
    </w:p>
    <w:p w14:paraId="7DE4D292" w14:textId="67411A09" w:rsidR="006B7AD2" w:rsidRPr="003437E9" w:rsidRDefault="006834D7" w:rsidP="006B7AD2">
      <w:pPr>
        <w:numPr>
          <w:ilvl w:val="0"/>
          <w:numId w:val="30"/>
        </w:numPr>
        <w:jc w:val="both"/>
      </w:pPr>
      <w:r w:rsidRPr="006834D7">
        <w:rPr>
          <w:szCs w:val="24"/>
        </w:rPr>
        <w:t>Membre de SupFING et de plusieurs groupes de travail de la FING.</w:t>
      </w:r>
      <w:r w:rsidR="006B7AD2" w:rsidRPr="006B7AD2">
        <w:t xml:space="preserve"> </w:t>
      </w:r>
      <w:r w:rsidR="006B7AD2" w:rsidRPr="003437E9">
        <w:t>Coordination (avec Loïc Grasland) de la publication d’un numéro spécial de la revue Géojournal pour 2007 consacré à la géographie française et les TIC.</w:t>
      </w:r>
    </w:p>
    <w:p w14:paraId="4E6F37C1" w14:textId="77777777" w:rsidR="006B7AD2" w:rsidRPr="003437E9" w:rsidRDefault="006B7AD2" w:rsidP="006B7AD2">
      <w:pPr>
        <w:numPr>
          <w:ilvl w:val="0"/>
          <w:numId w:val="30"/>
        </w:numPr>
        <w:jc w:val="both"/>
      </w:pPr>
      <w:r w:rsidRPr="003437E9">
        <w:t>Coordination de la publication d’un numéro spécial de la revue Mappemonde pour 2003 consacré aux métropoles et aux TIC.</w:t>
      </w:r>
    </w:p>
    <w:p w14:paraId="1BBAC5C0" w14:textId="77777777" w:rsidR="006B7AD2" w:rsidRPr="003437E9" w:rsidRDefault="006B7AD2" w:rsidP="006B7AD2">
      <w:pPr>
        <w:numPr>
          <w:ilvl w:val="0"/>
          <w:numId w:val="30"/>
        </w:numPr>
        <w:jc w:val="both"/>
      </w:pPr>
      <w:r w:rsidRPr="003437E9">
        <w:t xml:space="preserve">Membre du GDR </w:t>
      </w:r>
      <w:r w:rsidRPr="003437E9">
        <w:rPr>
          <w:i/>
        </w:rPr>
        <w:t>TIC et dynamiques spatiales</w:t>
      </w:r>
      <w:r w:rsidRPr="003437E9">
        <w:t xml:space="preserve">  (Dir. Alain Rallet)</w:t>
      </w:r>
    </w:p>
    <w:p w14:paraId="13C1AD59" w14:textId="77777777" w:rsidR="006B7AD2" w:rsidRPr="003437E9" w:rsidRDefault="006B7AD2" w:rsidP="006B7AD2">
      <w:pPr>
        <w:numPr>
          <w:ilvl w:val="0"/>
          <w:numId w:val="30"/>
        </w:numPr>
        <w:jc w:val="both"/>
      </w:pPr>
      <w:r w:rsidRPr="003437E9">
        <w:t>Membre depuis 2002 du CRSI (Comité Régional de la Société de l’Information) de la Région PACA.</w:t>
      </w:r>
    </w:p>
    <w:p w14:paraId="0BE04EC1" w14:textId="77777777" w:rsidR="006834D7" w:rsidRPr="006834D7" w:rsidRDefault="006834D7" w:rsidP="006B7AD2">
      <w:pPr>
        <w:ind w:left="1069"/>
        <w:jc w:val="both"/>
        <w:rPr>
          <w:szCs w:val="24"/>
        </w:rPr>
      </w:pPr>
    </w:p>
    <w:p w14:paraId="35686FDF" w14:textId="10DFEFE7" w:rsidR="00825BF3" w:rsidRPr="00844D94" w:rsidRDefault="00844D94" w:rsidP="00F55F5F">
      <w:pPr>
        <w:widowControl w:val="0"/>
        <w:autoSpaceDE w:val="0"/>
        <w:autoSpaceDN w:val="0"/>
        <w:adjustRightInd w:val="0"/>
        <w:spacing w:before="100" w:after="100"/>
        <w:ind w:right="-1826"/>
        <w:jc w:val="both"/>
        <w:rPr>
          <w:szCs w:val="24"/>
          <w:lang w:eastAsia="ja-JP"/>
        </w:rPr>
      </w:pPr>
      <w:r w:rsidRPr="00F70EA6">
        <w:rPr>
          <w:b/>
          <w:i/>
          <w:szCs w:val="24"/>
          <w:lang w:eastAsia="ja-JP"/>
        </w:rPr>
        <w:t>2.</w:t>
      </w:r>
      <w:r w:rsidR="00825BF3" w:rsidRPr="00F70EA6">
        <w:rPr>
          <w:b/>
          <w:i/>
          <w:szCs w:val="24"/>
          <w:lang w:eastAsia="ja-JP"/>
        </w:rPr>
        <w:t>4.</w:t>
      </w:r>
      <w:r w:rsidR="00825BF3" w:rsidRPr="00F70EA6">
        <w:rPr>
          <w:b/>
          <w:i/>
          <w:szCs w:val="24"/>
          <w:lang w:eastAsia="ja-JP"/>
        </w:rPr>
        <w:tab/>
        <w:t>Responsabilités scientifiques </w:t>
      </w:r>
      <w:r w:rsidR="00825BF3" w:rsidRPr="00844D94">
        <w:rPr>
          <w:szCs w:val="24"/>
          <w:lang w:eastAsia="ja-JP"/>
        </w:rPr>
        <w:t>:</w:t>
      </w:r>
    </w:p>
    <w:p w14:paraId="09E6BF91" w14:textId="77777777" w:rsidR="00AC2B9D" w:rsidRPr="006834D7" w:rsidRDefault="00AC2B9D" w:rsidP="00AC2B9D">
      <w:pPr>
        <w:pStyle w:val="Paragraphedeliste"/>
        <w:numPr>
          <w:ilvl w:val="0"/>
          <w:numId w:val="7"/>
        </w:numPr>
        <w:jc w:val="both"/>
        <w:rPr>
          <w:szCs w:val="24"/>
        </w:rPr>
      </w:pPr>
      <w:r w:rsidRPr="006834D7">
        <w:rPr>
          <w:szCs w:val="24"/>
        </w:rPr>
        <w:t xml:space="preserve">2015-…., </w:t>
      </w:r>
      <w:r w:rsidRPr="006834D7">
        <w:rPr>
          <w:b/>
          <w:szCs w:val="24"/>
        </w:rPr>
        <w:t xml:space="preserve">MATRIS </w:t>
      </w:r>
      <w:r w:rsidRPr="006834D7">
        <w:rPr>
          <w:szCs w:val="24"/>
        </w:rPr>
        <w:t xml:space="preserve">(programme IDEX formation pluridisciplinaire en Master) Mooc, Appliqué aux Technologies, Transfert et Innovations. </w:t>
      </w:r>
    </w:p>
    <w:p w14:paraId="744FCD54" w14:textId="77777777" w:rsidR="00AC2B9D" w:rsidRPr="006834D7" w:rsidRDefault="00AC2B9D" w:rsidP="00AC2B9D">
      <w:pPr>
        <w:pStyle w:val="Paragraphedeliste"/>
        <w:jc w:val="both"/>
        <w:rPr>
          <w:szCs w:val="24"/>
        </w:rPr>
      </w:pPr>
      <w:r w:rsidRPr="006834D7">
        <w:rPr>
          <w:szCs w:val="24"/>
        </w:rPr>
        <w:t>Coordinateur</w:t>
      </w:r>
    </w:p>
    <w:p w14:paraId="3484FD70" w14:textId="77777777" w:rsidR="00AC2B9D" w:rsidRPr="006834D7" w:rsidRDefault="00AC2B9D" w:rsidP="00AC2B9D">
      <w:pPr>
        <w:ind w:left="360"/>
        <w:jc w:val="both"/>
        <w:rPr>
          <w:szCs w:val="24"/>
        </w:rPr>
      </w:pPr>
      <w:r w:rsidRPr="006834D7">
        <w:rPr>
          <w:szCs w:val="24"/>
        </w:rPr>
        <w:t>Ce MOOC est un projet de SPOC (</w:t>
      </w:r>
      <w:r w:rsidRPr="006834D7">
        <w:rPr>
          <w:b/>
          <w:bCs/>
          <w:i/>
          <w:iCs/>
          <w:color w:val="282E32"/>
          <w:szCs w:val="24"/>
          <w:shd w:val="clear" w:color="auto" w:fill="FFFFFF"/>
        </w:rPr>
        <w:t>Small Private Online Classes)</w:t>
      </w:r>
      <w:r w:rsidRPr="006834D7">
        <w:rPr>
          <w:szCs w:val="24"/>
        </w:rPr>
        <w:t>, support pédagogique numérique mutualisé. C’est une nouvelle étape de la collaboration de Masters de l’Université de Toulouse travaillant dans le domaine du numérique prévue pour le prochain quadriennal à la rentrée 2016. Il représente la première brique d’un projet d’ouverture d’un Master « Matières digitales », commun aux trois Universités qui ouvrirait à la rentrée 2018. C</w:t>
      </w:r>
      <w:r w:rsidRPr="006834D7">
        <w:rPr>
          <w:color w:val="000000"/>
          <w:szCs w:val="24"/>
        </w:rPr>
        <w:t xml:space="preserve">e cours pluridisciplinaire </w:t>
      </w:r>
      <w:r w:rsidRPr="006834D7">
        <w:rPr>
          <w:szCs w:val="24"/>
        </w:rPr>
        <w:t>poursuit 4 objectifs pédagogiques principaux :</w:t>
      </w:r>
    </w:p>
    <w:p w14:paraId="6CFB7725" w14:textId="77777777" w:rsidR="00AC2B9D" w:rsidRPr="006834D7" w:rsidRDefault="00AC2B9D" w:rsidP="00AC2B9D">
      <w:pPr>
        <w:numPr>
          <w:ilvl w:val="0"/>
          <w:numId w:val="17"/>
        </w:numPr>
        <w:ind w:left="1418"/>
        <w:jc w:val="both"/>
        <w:rPr>
          <w:szCs w:val="24"/>
        </w:rPr>
      </w:pPr>
      <w:r w:rsidRPr="006834D7">
        <w:rPr>
          <w:szCs w:val="24"/>
        </w:rPr>
        <w:t>développer les compétences digitales,</w:t>
      </w:r>
    </w:p>
    <w:p w14:paraId="0616AEE5" w14:textId="77777777" w:rsidR="00AC2B9D" w:rsidRPr="006834D7" w:rsidRDefault="00AC2B9D" w:rsidP="00AC2B9D">
      <w:pPr>
        <w:numPr>
          <w:ilvl w:val="0"/>
          <w:numId w:val="17"/>
        </w:numPr>
        <w:ind w:left="1418"/>
        <w:jc w:val="both"/>
        <w:rPr>
          <w:szCs w:val="24"/>
        </w:rPr>
      </w:pPr>
      <w:r w:rsidRPr="006834D7">
        <w:rPr>
          <w:szCs w:val="24"/>
        </w:rPr>
        <w:t>développer les aptitudes à la créativité,</w:t>
      </w:r>
    </w:p>
    <w:p w14:paraId="146677AF" w14:textId="77777777" w:rsidR="00C90C59" w:rsidRDefault="00AC2B9D" w:rsidP="00C90C59">
      <w:pPr>
        <w:numPr>
          <w:ilvl w:val="0"/>
          <w:numId w:val="17"/>
        </w:numPr>
        <w:ind w:left="1418"/>
        <w:jc w:val="both"/>
        <w:rPr>
          <w:szCs w:val="24"/>
        </w:rPr>
      </w:pPr>
      <w:r w:rsidRPr="006834D7">
        <w:rPr>
          <w:szCs w:val="24"/>
        </w:rPr>
        <w:t>apprendre le management de l’innovation,</w:t>
      </w:r>
    </w:p>
    <w:p w14:paraId="1CA3C598" w14:textId="3A0A2C79" w:rsidR="00AC2B9D" w:rsidRPr="00C90C59" w:rsidRDefault="00AC2B9D" w:rsidP="00C90C59">
      <w:pPr>
        <w:numPr>
          <w:ilvl w:val="0"/>
          <w:numId w:val="17"/>
        </w:numPr>
        <w:ind w:left="1418"/>
        <w:jc w:val="both"/>
        <w:rPr>
          <w:szCs w:val="24"/>
        </w:rPr>
      </w:pPr>
      <w:r w:rsidRPr="00C90C59">
        <w:rPr>
          <w:szCs w:val="24"/>
        </w:rPr>
        <w:t>favoriser le dialogue interdisciplinaire.</w:t>
      </w:r>
    </w:p>
    <w:p w14:paraId="1D461336" w14:textId="51E01882" w:rsidR="00AC2B9D" w:rsidRPr="006834D7" w:rsidRDefault="00AC2B9D" w:rsidP="00AC2B9D">
      <w:pPr>
        <w:ind w:left="360"/>
        <w:jc w:val="both"/>
        <w:rPr>
          <w:szCs w:val="24"/>
        </w:rPr>
      </w:pPr>
      <w:r w:rsidRPr="00AC2B9D">
        <w:rPr>
          <w:szCs w:val="24"/>
          <w:lang w:bidi="fr-FR"/>
        </w:rPr>
        <w:t xml:space="preserve"> </w:t>
      </w:r>
      <w:r w:rsidRPr="006834D7">
        <w:rPr>
          <w:szCs w:val="24"/>
          <w:lang w:bidi="fr-FR"/>
        </w:rPr>
        <w:t xml:space="preserve">-2014-…., </w:t>
      </w:r>
      <w:r w:rsidRPr="006834D7">
        <w:rPr>
          <w:b/>
          <w:bCs/>
          <w:szCs w:val="24"/>
        </w:rPr>
        <w:t xml:space="preserve">OPIMPUC (ANR programme sociétés innovantes) </w:t>
      </w:r>
      <w:r w:rsidRPr="006834D7">
        <w:rPr>
          <w:szCs w:val="24"/>
        </w:rPr>
        <w:t xml:space="preserve">OPen Innovation : Models  and Places in Urban China. </w:t>
      </w:r>
    </w:p>
    <w:p w14:paraId="245BC3A1" w14:textId="77777777" w:rsidR="00AC2B9D" w:rsidRPr="006834D7" w:rsidRDefault="00AC2B9D" w:rsidP="00AC2B9D">
      <w:pPr>
        <w:ind w:left="360"/>
        <w:jc w:val="both"/>
        <w:rPr>
          <w:szCs w:val="24"/>
        </w:rPr>
      </w:pPr>
      <w:r w:rsidRPr="006834D7">
        <w:rPr>
          <w:szCs w:val="24"/>
        </w:rPr>
        <w:t>Coordinateur.</w:t>
      </w:r>
    </w:p>
    <w:p w14:paraId="6F6CB620" w14:textId="77777777" w:rsidR="00AC2B9D" w:rsidRDefault="00AC2B9D" w:rsidP="00AC2B9D">
      <w:pPr>
        <w:ind w:left="360"/>
        <w:jc w:val="both"/>
        <w:rPr>
          <w:szCs w:val="24"/>
        </w:rPr>
      </w:pPr>
      <w:r w:rsidRPr="006834D7">
        <w:rPr>
          <w:szCs w:val="24"/>
        </w:rPr>
        <w:t>Le projet OPIMPUC porte sur les nouvelles formes territorialisée d’innovation et plus spécifiquement sur la caractérisation de nouveaux couplages entre espace physique et espace virtuel. Les communautés d'innovation chinoises, mal connues, présenteraient des singularités en termes d'organisation, et de capacité à réutiliser des éléments existants. L’objet est d’étudier ces formes émergentes au regard de leur organisation et leur lien au territoire  (fablab, hackerspace, cluster...) ainsi que de leurs modes de gouvernance (</w:t>
      </w:r>
      <w:r w:rsidRPr="006834D7">
        <w:rPr>
          <w:i/>
          <w:szCs w:val="24"/>
        </w:rPr>
        <w:t>open, distributed, agile management</w:t>
      </w:r>
      <w:r w:rsidRPr="006834D7">
        <w:rPr>
          <w:szCs w:val="24"/>
        </w:rPr>
        <w:t>...).</w:t>
      </w:r>
    </w:p>
    <w:p w14:paraId="33A831CC" w14:textId="77777777" w:rsidR="00AC2B9D" w:rsidRPr="006834D7" w:rsidRDefault="00AC2B9D" w:rsidP="00AC2B9D">
      <w:pPr>
        <w:ind w:left="360"/>
        <w:jc w:val="both"/>
        <w:rPr>
          <w:szCs w:val="24"/>
          <w:lang w:bidi="fr-FR"/>
        </w:rPr>
      </w:pPr>
      <w:r w:rsidRPr="006834D7">
        <w:rPr>
          <w:szCs w:val="24"/>
        </w:rPr>
        <w:t xml:space="preserve">-2012/2014, </w:t>
      </w:r>
      <w:r w:rsidRPr="006834D7">
        <w:rPr>
          <w:b/>
          <w:szCs w:val="24"/>
        </w:rPr>
        <w:t>PHC Cai Yuan Pei</w:t>
      </w:r>
      <w:r w:rsidRPr="006834D7">
        <w:rPr>
          <w:szCs w:val="24"/>
        </w:rPr>
        <w:t xml:space="preserve"> (EGIDE)</w:t>
      </w:r>
      <w:r w:rsidRPr="006834D7">
        <w:rPr>
          <w:szCs w:val="24"/>
          <w:lang w:bidi="fr-FR"/>
        </w:rPr>
        <w:t xml:space="preserve"> : Cities and information sharing : social and mobile networks in urban context.</w:t>
      </w:r>
    </w:p>
    <w:p w14:paraId="568B270A" w14:textId="77777777" w:rsidR="00AC2B9D" w:rsidRPr="006834D7" w:rsidRDefault="00AC2B9D" w:rsidP="00AC2B9D">
      <w:pPr>
        <w:ind w:left="360"/>
        <w:jc w:val="both"/>
        <w:rPr>
          <w:szCs w:val="24"/>
          <w:lang w:bidi="fr-FR"/>
        </w:rPr>
      </w:pPr>
      <w:r w:rsidRPr="006834D7">
        <w:rPr>
          <w:szCs w:val="24"/>
          <w:lang w:bidi="fr-FR"/>
        </w:rPr>
        <w:t>Project Leader</w:t>
      </w:r>
    </w:p>
    <w:p w14:paraId="4F4DF5D3" w14:textId="5ABFCECC" w:rsidR="00AC2B9D" w:rsidRPr="00AC2B9D" w:rsidRDefault="00AC2B9D" w:rsidP="00AC2B9D">
      <w:pPr>
        <w:ind w:left="360"/>
        <w:jc w:val="both"/>
        <w:rPr>
          <w:szCs w:val="24"/>
          <w:lang w:val="en-GB" w:bidi="fr-FR"/>
        </w:rPr>
      </w:pPr>
      <w:r w:rsidRPr="006834D7">
        <w:rPr>
          <w:szCs w:val="24"/>
          <w:lang w:val="en-GB" w:bidi="fr-FR"/>
        </w:rPr>
        <w:t>Today's technologies of information (from mobile devices to online networks) and their uses are shaping new ways to build geographic spaces as social territories. Pursuing Castells’s works (1997) about informational cities, we’ll consider how local uses of Internet or mobile phone are shaping interactions with close and distant neighborhood, creating particular behaviour and spatial form inside Chinese and French urban areas. Are information technologies really leading to an « extended mobility » (Urry, 2005) between remote social and cultural realities? Does virtual proximity lead to a deeper local fragmentation making cities « becoming less social » (Graham, 1996, 2001)? How does mobile communication technology affect residents’ behavior and space? In this rising research field, we often face the lack of quantitative data about how places and networks are tied in cyberspace. So this research project aims at providing means and methods for a better investigation of information sharing and residents’ behavior in modern cities.</w:t>
      </w:r>
    </w:p>
    <w:p w14:paraId="68A99629" w14:textId="77777777" w:rsidR="006834D7" w:rsidRPr="006834D7" w:rsidRDefault="006834D7" w:rsidP="00F55F5F">
      <w:pPr>
        <w:ind w:left="360"/>
        <w:jc w:val="both"/>
        <w:rPr>
          <w:szCs w:val="24"/>
        </w:rPr>
      </w:pPr>
      <w:r w:rsidRPr="006834D7">
        <w:rPr>
          <w:szCs w:val="24"/>
        </w:rPr>
        <w:t>- 2008/2013,</w:t>
      </w:r>
      <w:r w:rsidRPr="006834D7">
        <w:rPr>
          <w:b/>
          <w:szCs w:val="24"/>
        </w:rPr>
        <w:t xml:space="preserve"> « RAUDIN », </w:t>
      </w:r>
      <w:r w:rsidRPr="006834D7">
        <w:rPr>
          <w:szCs w:val="24"/>
        </w:rPr>
        <w:t>Recherches Aquitaines sur les Usages pour le Développement des dIspositifs Numériques.</w:t>
      </w:r>
    </w:p>
    <w:p w14:paraId="4CF29516" w14:textId="77777777" w:rsidR="006834D7" w:rsidRPr="006834D7" w:rsidRDefault="006834D7" w:rsidP="00F55F5F">
      <w:pPr>
        <w:ind w:left="360"/>
        <w:jc w:val="both"/>
        <w:rPr>
          <w:szCs w:val="24"/>
        </w:rPr>
      </w:pPr>
      <w:r w:rsidRPr="006834D7">
        <w:rPr>
          <w:szCs w:val="24"/>
        </w:rPr>
        <w:t>Financement européen, FEDER.</w:t>
      </w:r>
    </w:p>
    <w:p w14:paraId="114E3FF1" w14:textId="77777777" w:rsidR="006834D7" w:rsidRPr="006834D7" w:rsidRDefault="006834D7" w:rsidP="00F55F5F">
      <w:pPr>
        <w:ind w:left="360"/>
        <w:jc w:val="both"/>
        <w:rPr>
          <w:szCs w:val="24"/>
        </w:rPr>
      </w:pPr>
      <w:r w:rsidRPr="006834D7">
        <w:rPr>
          <w:szCs w:val="24"/>
        </w:rPr>
        <w:t>LEREPS : Gilles Puel, présent à titre individuel dans l’équipe de l’ADES (Bordeaux).</w:t>
      </w:r>
    </w:p>
    <w:p w14:paraId="01F7B6F4" w14:textId="77777777" w:rsidR="006834D7" w:rsidRDefault="006834D7" w:rsidP="00F55F5F">
      <w:pPr>
        <w:ind w:left="360"/>
        <w:jc w:val="both"/>
        <w:rPr>
          <w:szCs w:val="24"/>
        </w:rPr>
      </w:pPr>
      <w:r w:rsidRPr="006834D7">
        <w:rPr>
          <w:szCs w:val="24"/>
        </w:rPr>
        <w:t>Thème :</w:t>
      </w:r>
      <w:r w:rsidRPr="006834D7">
        <w:rPr>
          <w:b/>
          <w:szCs w:val="24"/>
        </w:rPr>
        <w:t xml:space="preserve"> </w:t>
      </w:r>
      <w:r w:rsidRPr="006834D7">
        <w:rPr>
          <w:szCs w:val="24"/>
        </w:rPr>
        <w:t xml:space="preserve">mise en place d’actions de recherches en sciences humaines et sociales qui participeront au développement des usages des dispositifs numériques en Région Aquitaine. </w:t>
      </w:r>
    </w:p>
    <w:p w14:paraId="682459C3" w14:textId="59E418CB" w:rsidR="00B275C4" w:rsidRPr="00B275C4" w:rsidRDefault="00B275C4" w:rsidP="00B275C4">
      <w:pPr>
        <w:pStyle w:val="Paragraphedeliste"/>
        <w:numPr>
          <w:ilvl w:val="0"/>
          <w:numId w:val="7"/>
        </w:numPr>
        <w:jc w:val="both"/>
        <w:rPr>
          <w:rFonts w:ascii="Times" w:hAnsi="Times" w:cs="ArialMT"/>
          <w:iCs/>
        </w:rPr>
      </w:pPr>
      <w:r w:rsidRPr="00B275C4">
        <w:rPr>
          <w:szCs w:val="24"/>
        </w:rPr>
        <w:t xml:space="preserve">2009/2011, </w:t>
      </w:r>
      <w:r w:rsidRPr="00B275C4">
        <w:rPr>
          <w:b/>
          <w:szCs w:val="24"/>
        </w:rPr>
        <w:t xml:space="preserve">« ECO2 », </w:t>
      </w:r>
      <w:r w:rsidRPr="00B275C4">
        <w:rPr>
          <w:rFonts w:ascii="Times" w:hAnsi="Times" w:cs="ArialMT"/>
          <w:iCs/>
        </w:rPr>
        <w:t>Ecosystèmes de l’Eco-conception.</w:t>
      </w:r>
    </w:p>
    <w:p w14:paraId="17325D2D" w14:textId="2C72B87E" w:rsidR="006834D7" w:rsidRPr="006834D7" w:rsidRDefault="00B275C4" w:rsidP="00482703">
      <w:pPr>
        <w:ind w:left="360"/>
        <w:jc w:val="both"/>
        <w:rPr>
          <w:szCs w:val="24"/>
        </w:rPr>
      </w:pPr>
      <w:r w:rsidRPr="00B275C4">
        <w:rPr>
          <w:szCs w:val="24"/>
        </w:rPr>
        <w:t>Financement ADEME</w:t>
      </w:r>
      <w:r>
        <w:rPr>
          <w:szCs w:val="24"/>
        </w:rPr>
        <w:t xml:space="preserve">. LEREPS, responsable de Workshop. TélecomParisTech </w:t>
      </w:r>
      <w:r w:rsidR="00482703">
        <w:rPr>
          <w:szCs w:val="24"/>
        </w:rPr>
        <w:t>responsable de projet (Laura Draetta).</w:t>
      </w:r>
    </w:p>
    <w:p w14:paraId="5660C31F" w14:textId="77777777" w:rsidR="00625E83" w:rsidRPr="003437E9" w:rsidRDefault="00625E83" w:rsidP="00AC2B9D">
      <w:pPr>
        <w:numPr>
          <w:ilvl w:val="0"/>
          <w:numId w:val="32"/>
        </w:numPr>
        <w:tabs>
          <w:tab w:val="clear" w:pos="1641"/>
          <w:tab w:val="num" w:pos="426"/>
        </w:tabs>
        <w:ind w:left="426" w:hanging="142"/>
        <w:jc w:val="both"/>
      </w:pPr>
      <w:r w:rsidRPr="003437E9">
        <w:t>2006/2009 « OURSES » (</w:t>
      </w:r>
      <w:r w:rsidRPr="003437E9">
        <w:rPr>
          <w:rFonts w:cs="Times-Bold"/>
          <w:bCs/>
        </w:rPr>
        <w:t>Offre d’Usage Rural de Service par Satellite</w:t>
      </w:r>
      <w:r w:rsidRPr="003437E9">
        <w:t>), Pôle de compétitivité Aéronautique, Espace et Systèmes Embarqués « aerospace valley ». Partenaires : TELECOM  ParisTech, LAAS, TESA, LEREPS, EADS Astrium, Thales Alenia Space, CNES, APX Synstar, MEDESSAT.</w:t>
      </w:r>
      <w:hyperlink r:id="rId9" w:history="1">
        <w:r w:rsidRPr="003437E9">
          <w:rPr>
            <w:rStyle w:val="Lienhype1"/>
          </w:rPr>
          <w:t>http://www.oursesproject.fr/index.php?option=com_content&amp;task=view&amp;id=39&amp;Itemid=65</w:t>
        </w:r>
      </w:hyperlink>
      <w:r w:rsidRPr="003437E9">
        <w:t> ; financement DGE.</w:t>
      </w:r>
    </w:p>
    <w:p w14:paraId="592A6682" w14:textId="77777777" w:rsidR="00625E83" w:rsidRPr="003437E9" w:rsidRDefault="00625E83" w:rsidP="00AC2B9D">
      <w:pPr>
        <w:numPr>
          <w:ilvl w:val="0"/>
          <w:numId w:val="32"/>
        </w:numPr>
        <w:tabs>
          <w:tab w:val="clear" w:pos="1641"/>
          <w:tab w:val="num" w:pos="426"/>
        </w:tabs>
        <w:ind w:left="426" w:hanging="142"/>
        <w:jc w:val="both"/>
      </w:pPr>
      <w:r w:rsidRPr="003437E9">
        <w:t xml:space="preserve">2006/2007 Programme de </w:t>
      </w:r>
      <w:r w:rsidRPr="003437E9">
        <w:rPr>
          <w:snapToGrid w:val="0"/>
        </w:rPr>
        <w:t xml:space="preserve">Structuration du pôle territorial « télécommunications et multimédia » pour la Région PACA. </w:t>
      </w:r>
      <w:r w:rsidRPr="003437E9">
        <w:t>Partenaires : Télécom Paris –pôle "Usages" de Sophia Antipolis, GREDEG.</w:t>
      </w:r>
    </w:p>
    <w:p w14:paraId="4AAB78CB" w14:textId="77777777" w:rsidR="00625E83" w:rsidRPr="003437E9" w:rsidRDefault="00625E83" w:rsidP="00AC2B9D">
      <w:pPr>
        <w:numPr>
          <w:ilvl w:val="0"/>
          <w:numId w:val="32"/>
        </w:numPr>
        <w:tabs>
          <w:tab w:val="clear" w:pos="1641"/>
          <w:tab w:val="num" w:pos="426"/>
        </w:tabs>
        <w:ind w:left="426" w:hanging="142"/>
        <w:jc w:val="both"/>
      </w:pPr>
      <w:r w:rsidRPr="003437E9">
        <w:t xml:space="preserve">2006-2007 Membre du Comité de pilotage de l’expérimentation d’accès au haut-débit par les technologies alternatives et de diffusion de services </w:t>
      </w:r>
      <w:r w:rsidRPr="003437E9">
        <w:rPr>
          <w:i/>
        </w:rPr>
        <w:t xml:space="preserve">e-connect. </w:t>
      </w:r>
      <w:r w:rsidRPr="003437E9">
        <w:t>Partenaires : Intermédiasud, Communauté d’Agglomération de Castres-Mazamet, EDEV,…</w:t>
      </w:r>
    </w:p>
    <w:p w14:paraId="2F45EF58" w14:textId="77777777" w:rsidR="00625E83" w:rsidRPr="003437E9" w:rsidRDefault="00625E83" w:rsidP="00AC2B9D">
      <w:pPr>
        <w:numPr>
          <w:ilvl w:val="0"/>
          <w:numId w:val="32"/>
        </w:numPr>
        <w:tabs>
          <w:tab w:val="clear" w:pos="1641"/>
          <w:tab w:val="num" w:pos="426"/>
        </w:tabs>
        <w:ind w:left="426" w:hanging="142"/>
        <w:jc w:val="both"/>
      </w:pPr>
      <w:r w:rsidRPr="003437E9">
        <w:t>2004-2007 Programme Twister : Partenaires : ENST Paris, EADS Astrium, Alcatel Space, Aramiska, CNES,…+ Collectivités Territoriales de France et d'Aragon.</w:t>
      </w:r>
    </w:p>
    <w:p w14:paraId="28FBD684" w14:textId="77777777" w:rsidR="00625E83" w:rsidRPr="003437E9" w:rsidRDefault="00625E83" w:rsidP="00AC2B9D">
      <w:pPr>
        <w:numPr>
          <w:ilvl w:val="0"/>
          <w:numId w:val="32"/>
        </w:numPr>
        <w:tabs>
          <w:tab w:val="clear" w:pos="1641"/>
          <w:tab w:val="num" w:pos="426"/>
        </w:tabs>
        <w:ind w:left="426" w:hanging="142"/>
        <w:jc w:val="both"/>
      </w:pPr>
      <w:r w:rsidRPr="003437E9">
        <w:t>2004-2005 Etude sur le programme d'expérimentation régionale des technologies alternatives. Partenaires : Cabinet MFD, ARDESI, Région MP, France Télécom, CNES.</w:t>
      </w:r>
    </w:p>
    <w:p w14:paraId="60614DBC" w14:textId="77777777" w:rsidR="00625E83" w:rsidRPr="003437E9" w:rsidRDefault="00625E83" w:rsidP="00AC2B9D">
      <w:pPr>
        <w:numPr>
          <w:ilvl w:val="0"/>
          <w:numId w:val="32"/>
        </w:numPr>
        <w:tabs>
          <w:tab w:val="clear" w:pos="1641"/>
          <w:tab w:val="num" w:pos="426"/>
        </w:tabs>
        <w:ind w:left="426" w:hanging="142"/>
        <w:jc w:val="both"/>
      </w:pPr>
      <w:r w:rsidRPr="003437E9">
        <w:t>Étude sur l’évaluation des politiques publiques territoriales d’</w:t>
      </w:r>
      <w:r w:rsidRPr="003437E9">
        <w:rPr>
          <w:i/>
        </w:rPr>
        <w:t xml:space="preserve">e-inclusion </w:t>
      </w:r>
      <w:r w:rsidRPr="003437E9">
        <w:t>pour le Conseil général du Lot, 2004.</w:t>
      </w:r>
    </w:p>
    <w:p w14:paraId="3EA814A7" w14:textId="77777777" w:rsidR="00F70EA6" w:rsidRPr="006834D7" w:rsidRDefault="00F70EA6" w:rsidP="00F55F5F">
      <w:pPr>
        <w:widowControl w:val="0"/>
        <w:autoSpaceDE w:val="0"/>
        <w:autoSpaceDN w:val="0"/>
        <w:adjustRightInd w:val="0"/>
        <w:spacing w:before="100" w:after="100"/>
        <w:ind w:right="-1826"/>
        <w:jc w:val="both"/>
        <w:rPr>
          <w:szCs w:val="24"/>
          <w:lang w:eastAsia="ja-JP"/>
        </w:rPr>
      </w:pPr>
    </w:p>
    <w:p w14:paraId="2262CD9F" w14:textId="615EF004" w:rsidR="00825BF3" w:rsidRDefault="00825BF3" w:rsidP="00F55F5F">
      <w:pPr>
        <w:pStyle w:val="Paragraphedeliste"/>
        <w:widowControl w:val="0"/>
        <w:numPr>
          <w:ilvl w:val="1"/>
          <w:numId w:val="19"/>
        </w:numPr>
        <w:autoSpaceDE w:val="0"/>
        <w:autoSpaceDN w:val="0"/>
        <w:adjustRightInd w:val="0"/>
        <w:spacing w:before="100" w:after="100"/>
        <w:ind w:right="-1826"/>
        <w:jc w:val="both"/>
        <w:rPr>
          <w:b/>
          <w:i/>
          <w:szCs w:val="24"/>
          <w:lang w:eastAsia="ja-JP"/>
        </w:rPr>
      </w:pPr>
      <w:r w:rsidRPr="00F70EA6">
        <w:rPr>
          <w:b/>
          <w:i/>
          <w:szCs w:val="24"/>
          <w:lang w:eastAsia="ja-JP"/>
        </w:rPr>
        <w:t>Autres activités et responsabilités</w:t>
      </w:r>
      <w:r w:rsidR="006834D7" w:rsidRPr="00F70EA6">
        <w:rPr>
          <w:b/>
          <w:i/>
          <w:szCs w:val="24"/>
          <w:lang w:eastAsia="ja-JP"/>
        </w:rPr>
        <w:t xml:space="preserve"> (pédagogiques, administratives</w:t>
      </w:r>
      <w:r w:rsidRPr="00F70EA6">
        <w:rPr>
          <w:b/>
          <w:i/>
          <w:szCs w:val="24"/>
          <w:lang w:eastAsia="ja-JP"/>
        </w:rPr>
        <w:t>) :</w:t>
      </w:r>
    </w:p>
    <w:p w14:paraId="45E094DC" w14:textId="77777777" w:rsidR="00B36E90" w:rsidRPr="003437E9" w:rsidRDefault="00B36E90" w:rsidP="00B36E90">
      <w:pPr>
        <w:widowControl w:val="0"/>
        <w:tabs>
          <w:tab w:val="left" w:pos="720"/>
        </w:tabs>
        <w:autoSpaceDE w:val="0"/>
        <w:autoSpaceDN w:val="0"/>
        <w:adjustRightInd w:val="0"/>
        <w:ind w:left="720" w:right="-1"/>
        <w:jc w:val="both"/>
        <w:rPr>
          <w:rFonts w:cs="TimesNewRomanPSMT"/>
          <w:i/>
          <w:iCs/>
        </w:rPr>
      </w:pPr>
    </w:p>
    <w:p w14:paraId="53BB86ED" w14:textId="21A7F813" w:rsidR="00B36E90" w:rsidRPr="003437E9" w:rsidRDefault="00B36E90" w:rsidP="00B36E90">
      <w:pPr>
        <w:widowControl w:val="0"/>
        <w:tabs>
          <w:tab w:val="left" w:pos="567"/>
        </w:tabs>
        <w:autoSpaceDE w:val="0"/>
        <w:autoSpaceDN w:val="0"/>
        <w:adjustRightInd w:val="0"/>
        <w:ind w:left="720" w:right="-1"/>
        <w:jc w:val="both"/>
        <w:rPr>
          <w:rFonts w:cs="TimesNewRomanPSMT"/>
          <w:i/>
          <w:iCs/>
        </w:rPr>
      </w:pPr>
      <w:r w:rsidRPr="003437E9">
        <w:rPr>
          <w:rFonts w:cs="TimesNewRomanPSMT"/>
        </w:rPr>
        <w:t>Après avoir été durant quatre années Directeur-adjoint du Département de Sciences Economiques et Gestion</w:t>
      </w:r>
      <w:r>
        <w:rPr>
          <w:rFonts w:cs="TimesNewRomanPSMT"/>
        </w:rPr>
        <w:t xml:space="preserve"> (2003-2007), j’ai mis</w:t>
      </w:r>
      <w:r w:rsidRPr="003437E9">
        <w:rPr>
          <w:rFonts w:cs="TimesNewRomanPSMT"/>
        </w:rPr>
        <w:t xml:space="preserve"> au service des projets collectifs mes compétences en matière de TIC, de montage de projet</w:t>
      </w:r>
      <w:r>
        <w:rPr>
          <w:rFonts w:cs="TimesNewRomanPSMT"/>
        </w:rPr>
        <w:t>s</w:t>
      </w:r>
      <w:r w:rsidRPr="003437E9">
        <w:rPr>
          <w:rFonts w:cs="TimesNewRomanPSMT"/>
        </w:rPr>
        <w:t xml:space="preserve"> de formation et de partenariat</w:t>
      </w:r>
      <w:r>
        <w:rPr>
          <w:rFonts w:cs="TimesNewRomanPSMT"/>
        </w:rPr>
        <w:t>s internationaux</w:t>
      </w:r>
      <w:r w:rsidRPr="003437E9">
        <w:rPr>
          <w:rFonts w:cs="TimesNewRomanPSMT"/>
        </w:rPr>
        <w:t>.</w:t>
      </w:r>
    </w:p>
    <w:p w14:paraId="08BE9B66" w14:textId="07880D65" w:rsidR="006834D7" w:rsidRDefault="006834D7" w:rsidP="00F55F5F">
      <w:pPr>
        <w:pStyle w:val="Paragraphedeliste"/>
        <w:widowControl w:val="0"/>
        <w:numPr>
          <w:ilvl w:val="0"/>
          <w:numId w:val="7"/>
        </w:numPr>
        <w:autoSpaceDE w:val="0"/>
        <w:autoSpaceDN w:val="0"/>
        <w:adjustRightInd w:val="0"/>
        <w:spacing w:before="100" w:after="100"/>
        <w:ind w:right="-1826"/>
        <w:jc w:val="both"/>
        <w:rPr>
          <w:szCs w:val="24"/>
          <w:lang w:eastAsia="ja-JP"/>
        </w:rPr>
      </w:pPr>
      <w:r>
        <w:rPr>
          <w:szCs w:val="24"/>
          <w:lang w:eastAsia="ja-JP"/>
        </w:rPr>
        <w:t>Correspondant RUN entre le Département et les services numériques de l’Université.</w:t>
      </w:r>
    </w:p>
    <w:p w14:paraId="62876BB9" w14:textId="2A12867B" w:rsidR="00056B62" w:rsidRDefault="00056B62" w:rsidP="00F55F5F">
      <w:pPr>
        <w:pStyle w:val="Paragraphedeliste"/>
        <w:widowControl w:val="0"/>
        <w:numPr>
          <w:ilvl w:val="0"/>
          <w:numId w:val="7"/>
        </w:numPr>
        <w:autoSpaceDE w:val="0"/>
        <w:autoSpaceDN w:val="0"/>
        <w:adjustRightInd w:val="0"/>
        <w:spacing w:before="100" w:after="100"/>
        <w:ind w:right="-1826"/>
        <w:jc w:val="both"/>
        <w:rPr>
          <w:szCs w:val="24"/>
          <w:lang w:eastAsia="ja-JP"/>
        </w:rPr>
      </w:pPr>
      <w:r>
        <w:rPr>
          <w:szCs w:val="24"/>
          <w:lang w:eastAsia="ja-JP"/>
        </w:rPr>
        <w:t>Création de deux MOOCs en 2015/2016.</w:t>
      </w:r>
    </w:p>
    <w:p w14:paraId="773C5B01" w14:textId="77777777" w:rsidR="00AC2B9D" w:rsidRDefault="00B36E90" w:rsidP="00F55F5F">
      <w:pPr>
        <w:pStyle w:val="Paragraphedeliste"/>
        <w:widowControl w:val="0"/>
        <w:numPr>
          <w:ilvl w:val="0"/>
          <w:numId w:val="7"/>
        </w:numPr>
        <w:autoSpaceDE w:val="0"/>
        <w:autoSpaceDN w:val="0"/>
        <w:adjustRightInd w:val="0"/>
        <w:spacing w:before="100" w:after="100"/>
        <w:ind w:right="-1826"/>
        <w:jc w:val="both"/>
        <w:rPr>
          <w:szCs w:val="24"/>
          <w:lang w:eastAsia="ja-JP"/>
        </w:rPr>
      </w:pPr>
      <w:r>
        <w:rPr>
          <w:szCs w:val="24"/>
          <w:lang w:eastAsia="ja-JP"/>
        </w:rPr>
        <w:t>Responsable du</w:t>
      </w:r>
      <w:r w:rsidR="004469B2">
        <w:rPr>
          <w:szCs w:val="24"/>
          <w:lang w:eastAsia="ja-JP"/>
        </w:rPr>
        <w:t xml:space="preserve"> Diplôme Universitaire  Propédeutique aux Masters en Management de </w:t>
      </w:r>
    </w:p>
    <w:p w14:paraId="5811B258" w14:textId="77777777" w:rsidR="00AC2B9D" w:rsidRDefault="004469B2" w:rsidP="00AC2B9D">
      <w:pPr>
        <w:pStyle w:val="Paragraphedeliste"/>
        <w:widowControl w:val="0"/>
        <w:numPr>
          <w:ilvl w:val="0"/>
          <w:numId w:val="7"/>
        </w:numPr>
        <w:autoSpaceDE w:val="0"/>
        <w:autoSpaceDN w:val="0"/>
        <w:adjustRightInd w:val="0"/>
        <w:spacing w:before="100" w:after="100"/>
        <w:ind w:right="-1826"/>
        <w:jc w:val="both"/>
        <w:rPr>
          <w:szCs w:val="24"/>
          <w:lang w:eastAsia="ja-JP"/>
        </w:rPr>
      </w:pPr>
      <w:r>
        <w:rPr>
          <w:szCs w:val="24"/>
          <w:lang w:eastAsia="ja-JP"/>
        </w:rPr>
        <w:t xml:space="preserve">Projet, </w:t>
      </w:r>
      <w:r w:rsidRPr="00AC2B9D">
        <w:rPr>
          <w:szCs w:val="24"/>
          <w:lang w:eastAsia="ja-JP"/>
        </w:rPr>
        <w:t>passerelle pour les étudiants chinois titulaires du B</w:t>
      </w:r>
      <w:r w:rsidR="00AC2B9D">
        <w:rPr>
          <w:szCs w:val="24"/>
          <w:lang w:eastAsia="ja-JP"/>
        </w:rPr>
        <w:t>enkè (licence chinoise en quatre</w:t>
      </w:r>
    </w:p>
    <w:p w14:paraId="662850E7" w14:textId="20DD9CA5" w:rsidR="00AC2B9D" w:rsidRPr="00AC2B9D" w:rsidRDefault="004469B2" w:rsidP="00AC2B9D">
      <w:pPr>
        <w:pStyle w:val="Paragraphedeliste"/>
        <w:widowControl w:val="0"/>
        <w:autoSpaceDE w:val="0"/>
        <w:autoSpaceDN w:val="0"/>
        <w:adjustRightInd w:val="0"/>
        <w:spacing w:before="100" w:after="100"/>
        <w:ind w:right="-1826"/>
        <w:jc w:val="both"/>
        <w:rPr>
          <w:szCs w:val="24"/>
          <w:lang w:eastAsia="ja-JP"/>
        </w:rPr>
      </w:pPr>
      <w:r w:rsidRPr="00AC2B9D">
        <w:rPr>
          <w:szCs w:val="24"/>
          <w:lang w:eastAsia="ja-JP"/>
        </w:rPr>
        <w:t xml:space="preserve"> ans) pour accéder au M1.</w:t>
      </w:r>
    </w:p>
    <w:p w14:paraId="5663B7DE" w14:textId="51D37E63" w:rsidR="00AC2B9D" w:rsidRDefault="00AC2B9D" w:rsidP="00AC2B9D">
      <w:pPr>
        <w:pStyle w:val="Paragraphedeliste"/>
        <w:widowControl w:val="0"/>
        <w:autoSpaceDE w:val="0"/>
        <w:autoSpaceDN w:val="0"/>
        <w:adjustRightInd w:val="0"/>
        <w:spacing w:before="100" w:after="100"/>
        <w:ind w:right="-1826" w:hanging="294"/>
        <w:jc w:val="both"/>
        <w:rPr>
          <w:szCs w:val="24"/>
          <w:lang w:eastAsia="ja-JP"/>
        </w:rPr>
      </w:pPr>
      <w:r>
        <w:rPr>
          <w:szCs w:val="24"/>
          <w:lang w:eastAsia="ja-JP"/>
        </w:rPr>
        <w:t xml:space="preserve">-    </w:t>
      </w:r>
      <w:r w:rsidR="00F55F5F" w:rsidRPr="00AC2B9D">
        <w:rPr>
          <w:szCs w:val="24"/>
          <w:lang w:eastAsia="ja-JP"/>
        </w:rPr>
        <w:t xml:space="preserve">Chairman de deux sessions sur les modèles urbains de l’innovation ouverte en  Chine lors </w:t>
      </w:r>
    </w:p>
    <w:p w14:paraId="0E8905C3" w14:textId="39A482D8" w:rsidR="00F55F5F" w:rsidRPr="00AC2B9D" w:rsidRDefault="00AC2B9D" w:rsidP="00AC2B9D">
      <w:pPr>
        <w:pStyle w:val="Paragraphedeliste"/>
        <w:widowControl w:val="0"/>
        <w:autoSpaceDE w:val="0"/>
        <w:autoSpaceDN w:val="0"/>
        <w:adjustRightInd w:val="0"/>
        <w:spacing w:before="100" w:after="100"/>
        <w:ind w:right="-1826" w:hanging="294"/>
        <w:jc w:val="both"/>
        <w:rPr>
          <w:szCs w:val="24"/>
          <w:lang w:eastAsia="ja-JP"/>
        </w:rPr>
      </w:pPr>
      <w:r>
        <w:rPr>
          <w:szCs w:val="24"/>
          <w:lang w:eastAsia="ja-JP"/>
        </w:rPr>
        <w:t xml:space="preserve">     </w:t>
      </w:r>
      <w:r w:rsidR="00F55F5F" w:rsidRPr="00AC2B9D">
        <w:rPr>
          <w:szCs w:val="24"/>
          <w:lang w:eastAsia="ja-JP"/>
        </w:rPr>
        <w:t>du Colloque  de la</w:t>
      </w:r>
      <w:r w:rsidR="00B36E90" w:rsidRPr="00AC2B9D">
        <w:rPr>
          <w:szCs w:val="24"/>
          <w:lang w:eastAsia="ja-JP"/>
        </w:rPr>
        <w:t xml:space="preserve"> </w:t>
      </w:r>
      <w:r w:rsidR="00F55F5F" w:rsidRPr="00AC2B9D">
        <w:rPr>
          <w:iCs/>
          <w:szCs w:val="24"/>
        </w:rPr>
        <w:t>3</w:t>
      </w:r>
      <w:r w:rsidR="00F55F5F" w:rsidRPr="00AC2B9D">
        <w:rPr>
          <w:iCs/>
          <w:szCs w:val="24"/>
          <w:vertAlign w:val="superscript"/>
        </w:rPr>
        <w:t>ème</w:t>
      </w:r>
      <w:r w:rsidR="00F55F5F" w:rsidRPr="00AC2B9D">
        <w:rPr>
          <w:iCs/>
          <w:szCs w:val="24"/>
        </w:rPr>
        <w:t xml:space="preserve"> conférence, « Géographie de l’innovation » à Toulouse, janvier 2016.</w:t>
      </w:r>
    </w:p>
    <w:p w14:paraId="28B3D446" w14:textId="77777777" w:rsidR="006326D3" w:rsidRDefault="006326D3" w:rsidP="00AC2B9D">
      <w:pPr>
        <w:pStyle w:val="Paragraphedeliste"/>
        <w:widowControl w:val="0"/>
        <w:numPr>
          <w:ilvl w:val="0"/>
          <w:numId w:val="7"/>
        </w:numPr>
        <w:autoSpaceDE w:val="0"/>
        <w:autoSpaceDN w:val="0"/>
        <w:adjustRightInd w:val="0"/>
        <w:spacing w:before="100" w:after="100"/>
        <w:ind w:right="-1826"/>
        <w:jc w:val="both"/>
        <w:rPr>
          <w:szCs w:val="24"/>
          <w:lang w:eastAsia="ja-JP"/>
        </w:rPr>
      </w:pPr>
      <w:r>
        <w:rPr>
          <w:szCs w:val="24"/>
          <w:lang w:eastAsia="ja-JP"/>
        </w:rPr>
        <w:t xml:space="preserve">Responsable du Master 2 Management de Projets numériques (ex Management de Projets TIC </w:t>
      </w:r>
    </w:p>
    <w:p w14:paraId="217FEF4F" w14:textId="77777777" w:rsidR="006326D3" w:rsidRDefault="006326D3" w:rsidP="00AC2B9D">
      <w:pPr>
        <w:pStyle w:val="Paragraphedeliste"/>
        <w:widowControl w:val="0"/>
        <w:autoSpaceDE w:val="0"/>
        <w:autoSpaceDN w:val="0"/>
        <w:adjustRightInd w:val="0"/>
        <w:spacing w:before="100" w:after="100"/>
        <w:ind w:right="-1826"/>
        <w:jc w:val="both"/>
        <w:rPr>
          <w:szCs w:val="24"/>
          <w:lang w:eastAsia="ja-JP"/>
        </w:rPr>
      </w:pPr>
      <w:r>
        <w:rPr>
          <w:szCs w:val="24"/>
          <w:lang w:eastAsia="ja-JP"/>
        </w:rPr>
        <w:t>dans le Développement Territorial)</w:t>
      </w:r>
    </w:p>
    <w:p w14:paraId="5BA7FA6F" w14:textId="5EAD9838" w:rsidR="00AC2B9D" w:rsidRPr="00AC2B9D" w:rsidRDefault="006326D3" w:rsidP="00482703">
      <w:pPr>
        <w:pStyle w:val="Paragraphedeliste"/>
        <w:widowControl w:val="0"/>
        <w:numPr>
          <w:ilvl w:val="0"/>
          <w:numId w:val="38"/>
        </w:numPr>
        <w:autoSpaceDE w:val="0"/>
        <w:autoSpaceDN w:val="0"/>
        <w:adjustRightInd w:val="0"/>
        <w:spacing w:before="100" w:after="100"/>
        <w:ind w:right="-1826"/>
        <w:jc w:val="both"/>
        <w:rPr>
          <w:szCs w:val="24"/>
          <w:lang w:eastAsia="ja-JP"/>
        </w:rPr>
      </w:pPr>
      <w:r w:rsidRPr="00AC2B9D">
        <w:t xml:space="preserve">organisation des cycles </w:t>
      </w:r>
      <w:r w:rsidR="00482703">
        <w:t>de conférences et séminaires,</w:t>
      </w:r>
    </w:p>
    <w:p w14:paraId="7159B2FC" w14:textId="042430FA" w:rsidR="006326D3" w:rsidRPr="00AC2B9D" w:rsidRDefault="006326D3" w:rsidP="00482703">
      <w:pPr>
        <w:pStyle w:val="Paragraphedeliste"/>
        <w:numPr>
          <w:ilvl w:val="0"/>
          <w:numId w:val="38"/>
        </w:numPr>
        <w:jc w:val="both"/>
        <w:rPr>
          <w:rFonts w:cs="Helvetica"/>
        </w:rPr>
      </w:pPr>
      <w:r w:rsidRPr="00AC2B9D">
        <w:t>cours sur l’innovation, les u</w:t>
      </w:r>
      <w:r w:rsidR="00482703">
        <w:t>sages et les territoires (40h),</w:t>
      </w:r>
    </w:p>
    <w:p w14:paraId="57EC6763" w14:textId="45AA42F0" w:rsidR="006326D3" w:rsidRPr="00AC2B9D" w:rsidRDefault="00482703" w:rsidP="00482703">
      <w:pPr>
        <w:pStyle w:val="Paragraphedeliste"/>
        <w:numPr>
          <w:ilvl w:val="0"/>
          <w:numId w:val="38"/>
        </w:numPr>
        <w:jc w:val="both"/>
        <w:rPr>
          <w:rFonts w:cs="Helvetica"/>
        </w:rPr>
      </w:pPr>
      <w:r>
        <w:t>c</w:t>
      </w:r>
      <w:r w:rsidR="005C49E2">
        <w:t xml:space="preserve">ours dans le Master 1 IES </w:t>
      </w:r>
      <w:r w:rsidR="006326D3" w:rsidRPr="00AC2B9D">
        <w:t xml:space="preserve"> sur  l’aménagement du territoire et le d</w:t>
      </w:r>
      <w:r>
        <w:t>éveloppement territorial (25h),</w:t>
      </w:r>
    </w:p>
    <w:p w14:paraId="46A9B241" w14:textId="52DEDEA0" w:rsidR="006326D3" w:rsidRPr="00AC2B9D" w:rsidRDefault="00482703" w:rsidP="00482703">
      <w:pPr>
        <w:pStyle w:val="Paragraphedeliste"/>
        <w:numPr>
          <w:ilvl w:val="0"/>
          <w:numId w:val="38"/>
        </w:numPr>
        <w:jc w:val="both"/>
        <w:rPr>
          <w:rFonts w:cs="Helvetica"/>
        </w:rPr>
      </w:pPr>
      <w:r>
        <w:t>c</w:t>
      </w:r>
      <w:r w:rsidR="006326D3" w:rsidRPr="00AC2B9D">
        <w:t>ours dans le Master Pro 2 « ICE » sur les TIC et l’organisation des entreprises (36h).</w:t>
      </w:r>
    </w:p>
    <w:p w14:paraId="384B256D" w14:textId="49CB1247" w:rsidR="00F55F5F" w:rsidRPr="006834D7" w:rsidRDefault="00F55F5F" w:rsidP="00482703">
      <w:pPr>
        <w:pStyle w:val="Paragraphedeliste"/>
        <w:widowControl w:val="0"/>
        <w:autoSpaceDE w:val="0"/>
        <w:autoSpaceDN w:val="0"/>
        <w:adjustRightInd w:val="0"/>
        <w:spacing w:before="100" w:after="100"/>
        <w:ind w:left="1428" w:right="-1826"/>
        <w:jc w:val="both"/>
        <w:rPr>
          <w:szCs w:val="24"/>
          <w:lang w:eastAsia="ja-JP"/>
        </w:rPr>
      </w:pPr>
    </w:p>
    <w:p w14:paraId="4C8F5970" w14:textId="77777777" w:rsidR="00825BF3" w:rsidRPr="006834D7" w:rsidRDefault="00825BF3" w:rsidP="00F55F5F">
      <w:pPr>
        <w:widowControl w:val="0"/>
        <w:autoSpaceDE w:val="0"/>
        <w:autoSpaceDN w:val="0"/>
        <w:adjustRightInd w:val="0"/>
        <w:spacing w:before="100" w:after="100"/>
        <w:ind w:right="-1826"/>
        <w:jc w:val="both"/>
        <w:rPr>
          <w:b/>
          <w:bCs/>
          <w:szCs w:val="24"/>
          <w:lang w:eastAsia="ja-JP"/>
        </w:rPr>
      </w:pPr>
    </w:p>
    <w:p w14:paraId="0B1CECD3" w14:textId="77777777" w:rsidR="00341752" w:rsidRPr="006834D7" w:rsidRDefault="00341752" w:rsidP="00F55F5F">
      <w:pPr>
        <w:jc w:val="both"/>
        <w:rPr>
          <w:szCs w:val="24"/>
        </w:rPr>
      </w:pPr>
    </w:p>
    <w:sectPr w:rsidR="00341752" w:rsidRPr="006834D7" w:rsidSect="00AC2B9D">
      <w:footerReference w:type="even" r:id="rId10"/>
      <w:footerReference w:type="default" r:id="rId11"/>
      <w:pgSz w:w="12240" w:h="15840"/>
      <w:pgMar w:top="1417" w:right="1608"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9B709" w14:textId="77777777" w:rsidR="00B275C4" w:rsidRDefault="00B275C4" w:rsidP="00A000C2">
      <w:r>
        <w:separator/>
      </w:r>
    </w:p>
  </w:endnote>
  <w:endnote w:type="continuationSeparator" w:id="0">
    <w:p w14:paraId="6D7D6C31" w14:textId="77777777" w:rsidR="00B275C4" w:rsidRDefault="00B275C4" w:rsidP="00A0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宋体">
    <w:charset w:val="50"/>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Formata-Regular">
    <w:altName w:val="Times New Roman"/>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ComicSansMS-Bold">
    <w:altName w:val="Comic Sans MS"/>
    <w:panose1 w:val="00000000000000000000"/>
    <w:charset w:val="4D"/>
    <w:family w:val="swiss"/>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3C2E2" w14:textId="77777777" w:rsidR="00B275C4" w:rsidRDefault="00B275C4" w:rsidP="00F70EA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2C9383" w14:textId="77777777" w:rsidR="00B275C4" w:rsidRDefault="00B275C4" w:rsidP="00A000C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39240" w14:textId="77777777" w:rsidR="00B275C4" w:rsidRDefault="00B275C4" w:rsidP="00F70EA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11A7C">
      <w:rPr>
        <w:rStyle w:val="Numrodepage"/>
        <w:noProof/>
      </w:rPr>
      <w:t>1</w:t>
    </w:r>
    <w:r>
      <w:rPr>
        <w:rStyle w:val="Numrodepage"/>
      </w:rPr>
      <w:fldChar w:fldCharType="end"/>
    </w:r>
  </w:p>
  <w:p w14:paraId="40726759" w14:textId="77777777" w:rsidR="00B275C4" w:rsidRDefault="00B275C4" w:rsidP="00A000C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821D1" w14:textId="77777777" w:rsidR="00B275C4" w:rsidRDefault="00B275C4" w:rsidP="00A000C2">
      <w:r>
        <w:separator/>
      </w:r>
    </w:p>
  </w:footnote>
  <w:footnote w:type="continuationSeparator" w:id="0">
    <w:p w14:paraId="0DBD2517" w14:textId="77777777" w:rsidR="00B275C4" w:rsidRDefault="00B275C4" w:rsidP="00A000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8"/>
    <w:multiLevelType w:val="hybridMultilevel"/>
    <w:tmpl w:val="00000008"/>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B"/>
    <w:multiLevelType w:val="hybridMultilevel"/>
    <w:tmpl w:val="0000000B"/>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10"/>
    <w:multiLevelType w:val="hybridMultilevel"/>
    <w:tmpl w:val="00000010"/>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17"/>
    <w:multiLevelType w:val="hybridMultilevel"/>
    <w:tmpl w:val="00000017"/>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18"/>
    <w:multiLevelType w:val="hybridMultilevel"/>
    <w:tmpl w:val="00000018"/>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9"/>
    <w:multiLevelType w:val="hybridMultilevel"/>
    <w:tmpl w:val="00000019"/>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B"/>
    <w:multiLevelType w:val="hybridMultilevel"/>
    <w:tmpl w:val="0000001B"/>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1D"/>
    <w:multiLevelType w:val="hybridMultilevel"/>
    <w:tmpl w:val="6DC80F74"/>
    <w:lvl w:ilvl="0" w:tplc="040C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1E"/>
    <w:multiLevelType w:val="hybridMultilevel"/>
    <w:tmpl w:val="0000001E"/>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C6E0ABB"/>
    <w:multiLevelType w:val="hybridMultilevel"/>
    <w:tmpl w:val="9A088B28"/>
    <w:lvl w:ilvl="0" w:tplc="E7487708">
      <w:numFmt w:val="bullet"/>
      <w:lvlText w:val="-"/>
      <w:lvlJc w:val="left"/>
      <w:pPr>
        <w:tabs>
          <w:tab w:val="num" w:pos="720"/>
        </w:tabs>
        <w:ind w:left="720" w:hanging="360"/>
      </w:pPr>
      <w:rPr>
        <w:rFonts w:ascii="Times New Roman" w:eastAsia="Times New Roman" w:hAnsi="Times New Roman"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0FF42ABA"/>
    <w:multiLevelType w:val="hybridMultilevel"/>
    <w:tmpl w:val="BE507DA0"/>
    <w:lvl w:ilvl="0" w:tplc="E748770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1EA727D"/>
    <w:multiLevelType w:val="hybridMultilevel"/>
    <w:tmpl w:val="0B368A6C"/>
    <w:lvl w:ilvl="0" w:tplc="E7487708">
      <w:numFmt w:val="bullet"/>
      <w:lvlText w:val="-"/>
      <w:lvlJc w:val="left"/>
      <w:pPr>
        <w:tabs>
          <w:tab w:val="num" w:pos="720"/>
        </w:tabs>
        <w:ind w:left="720" w:hanging="360"/>
      </w:pPr>
      <w:rPr>
        <w:rFonts w:ascii="Times New Roman" w:eastAsia="Times New Roman" w:hAnsi="Times New Roman" w:hint="default"/>
      </w:rPr>
    </w:lvl>
    <w:lvl w:ilvl="1" w:tplc="000F040C">
      <w:start w:val="1"/>
      <w:numFmt w:val="decimal"/>
      <w:lvlText w:val="%2."/>
      <w:lvlJc w:val="left"/>
      <w:pPr>
        <w:tabs>
          <w:tab w:val="num" w:pos="1440"/>
        </w:tabs>
        <w:ind w:left="1440" w:hanging="360"/>
      </w:p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nsid w:val="122A0B53"/>
    <w:multiLevelType w:val="multilevel"/>
    <w:tmpl w:val="50821022"/>
    <w:lvl w:ilvl="0">
      <w:start w:val="2"/>
      <w:numFmt w:val="decimal"/>
      <w:lvlText w:val="%1"/>
      <w:lvlJc w:val="left"/>
      <w:pPr>
        <w:ind w:left="360" w:hanging="360"/>
      </w:pPr>
      <w:rPr>
        <w:rFonts w:hint="default"/>
      </w:rPr>
    </w:lvl>
    <w:lvl w:ilvl="1">
      <w:start w:val="5"/>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8">
    <w:nsid w:val="15546F50"/>
    <w:multiLevelType w:val="hybridMultilevel"/>
    <w:tmpl w:val="57DCF6D4"/>
    <w:lvl w:ilvl="0" w:tplc="B86C9814">
      <w:start w:val="1"/>
      <w:numFmt w:val="bullet"/>
      <w:lvlText w:val=""/>
      <w:lvlJc w:val="left"/>
      <w:pPr>
        <w:tabs>
          <w:tab w:val="num" w:pos="1440"/>
        </w:tabs>
        <w:ind w:left="144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5C600A0"/>
    <w:multiLevelType w:val="hybridMultilevel"/>
    <w:tmpl w:val="3DE28974"/>
    <w:lvl w:ilvl="0" w:tplc="9890705A">
      <w:numFmt w:val="bullet"/>
      <w:lvlText w:val="-"/>
      <w:lvlJc w:val="left"/>
      <w:pPr>
        <w:tabs>
          <w:tab w:val="num" w:pos="720"/>
        </w:tabs>
        <w:ind w:left="720" w:hanging="360"/>
      </w:pPr>
      <w:rPr>
        <w:rFonts w:ascii="Arial" w:eastAsia="宋体" w:hAnsi="Arial" w:hint="default"/>
        <w:w w:val="5"/>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B2E60FF"/>
    <w:multiLevelType w:val="hybridMultilevel"/>
    <w:tmpl w:val="E764A93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nsid w:val="1EE15FE9"/>
    <w:multiLevelType w:val="hybridMultilevel"/>
    <w:tmpl w:val="8048BBB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392" w:hanging="360"/>
      </w:pPr>
      <w:rPr>
        <w:rFonts w:ascii="Courier New" w:hAnsi="Courier New" w:hint="default"/>
      </w:rPr>
    </w:lvl>
    <w:lvl w:ilvl="2" w:tplc="040C0005" w:tentative="1">
      <w:start w:val="1"/>
      <w:numFmt w:val="bullet"/>
      <w:lvlText w:val=""/>
      <w:lvlJc w:val="left"/>
      <w:pPr>
        <w:ind w:left="2112" w:hanging="360"/>
      </w:pPr>
      <w:rPr>
        <w:rFonts w:ascii="Wingdings" w:hAnsi="Wingdings" w:hint="default"/>
      </w:rPr>
    </w:lvl>
    <w:lvl w:ilvl="3" w:tplc="040C0001" w:tentative="1">
      <w:start w:val="1"/>
      <w:numFmt w:val="bullet"/>
      <w:lvlText w:val=""/>
      <w:lvlJc w:val="left"/>
      <w:pPr>
        <w:ind w:left="2832" w:hanging="360"/>
      </w:pPr>
      <w:rPr>
        <w:rFonts w:ascii="Symbol" w:hAnsi="Symbol" w:hint="default"/>
      </w:rPr>
    </w:lvl>
    <w:lvl w:ilvl="4" w:tplc="040C0003" w:tentative="1">
      <w:start w:val="1"/>
      <w:numFmt w:val="bullet"/>
      <w:lvlText w:val="o"/>
      <w:lvlJc w:val="left"/>
      <w:pPr>
        <w:ind w:left="3552" w:hanging="360"/>
      </w:pPr>
      <w:rPr>
        <w:rFonts w:ascii="Courier New" w:hAnsi="Courier New" w:hint="default"/>
      </w:rPr>
    </w:lvl>
    <w:lvl w:ilvl="5" w:tplc="040C0005" w:tentative="1">
      <w:start w:val="1"/>
      <w:numFmt w:val="bullet"/>
      <w:lvlText w:val=""/>
      <w:lvlJc w:val="left"/>
      <w:pPr>
        <w:ind w:left="4272" w:hanging="360"/>
      </w:pPr>
      <w:rPr>
        <w:rFonts w:ascii="Wingdings" w:hAnsi="Wingdings" w:hint="default"/>
      </w:rPr>
    </w:lvl>
    <w:lvl w:ilvl="6" w:tplc="040C0001" w:tentative="1">
      <w:start w:val="1"/>
      <w:numFmt w:val="bullet"/>
      <w:lvlText w:val=""/>
      <w:lvlJc w:val="left"/>
      <w:pPr>
        <w:ind w:left="4992" w:hanging="360"/>
      </w:pPr>
      <w:rPr>
        <w:rFonts w:ascii="Symbol" w:hAnsi="Symbol" w:hint="default"/>
      </w:rPr>
    </w:lvl>
    <w:lvl w:ilvl="7" w:tplc="040C0003" w:tentative="1">
      <w:start w:val="1"/>
      <w:numFmt w:val="bullet"/>
      <w:lvlText w:val="o"/>
      <w:lvlJc w:val="left"/>
      <w:pPr>
        <w:ind w:left="5712" w:hanging="360"/>
      </w:pPr>
      <w:rPr>
        <w:rFonts w:ascii="Courier New" w:hAnsi="Courier New" w:hint="default"/>
      </w:rPr>
    </w:lvl>
    <w:lvl w:ilvl="8" w:tplc="040C0005" w:tentative="1">
      <w:start w:val="1"/>
      <w:numFmt w:val="bullet"/>
      <w:lvlText w:val=""/>
      <w:lvlJc w:val="left"/>
      <w:pPr>
        <w:ind w:left="6432" w:hanging="360"/>
      </w:pPr>
      <w:rPr>
        <w:rFonts w:ascii="Wingdings" w:hAnsi="Wingdings" w:hint="default"/>
      </w:rPr>
    </w:lvl>
  </w:abstractNum>
  <w:abstractNum w:abstractNumId="22">
    <w:nsid w:val="1FEE2452"/>
    <w:multiLevelType w:val="hybridMultilevel"/>
    <w:tmpl w:val="1E12E216"/>
    <w:lvl w:ilvl="0" w:tplc="E7487708">
      <w:numFmt w:val="bullet"/>
      <w:lvlText w:val="-"/>
      <w:lvlJc w:val="left"/>
      <w:pPr>
        <w:tabs>
          <w:tab w:val="num" w:pos="1641"/>
        </w:tabs>
        <w:ind w:left="1641" w:hanging="360"/>
      </w:pPr>
      <w:rPr>
        <w:rFonts w:ascii="Times New Roman" w:eastAsia="Times New Roman" w:hAnsi="Times New Roman" w:hint="default"/>
      </w:rPr>
    </w:lvl>
    <w:lvl w:ilvl="1" w:tplc="040C0003" w:tentative="1">
      <w:start w:val="1"/>
      <w:numFmt w:val="bullet"/>
      <w:lvlText w:val="o"/>
      <w:lvlJc w:val="left"/>
      <w:pPr>
        <w:tabs>
          <w:tab w:val="num" w:pos="2361"/>
        </w:tabs>
        <w:ind w:left="2361" w:hanging="360"/>
      </w:pPr>
      <w:rPr>
        <w:rFonts w:ascii="Courier New" w:hAnsi="Courier New" w:hint="default"/>
      </w:rPr>
    </w:lvl>
    <w:lvl w:ilvl="2" w:tplc="040C0005" w:tentative="1">
      <w:start w:val="1"/>
      <w:numFmt w:val="bullet"/>
      <w:lvlText w:val=""/>
      <w:lvlJc w:val="left"/>
      <w:pPr>
        <w:tabs>
          <w:tab w:val="num" w:pos="3081"/>
        </w:tabs>
        <w:ind w:left="3081" w:hanging="360"/>
      </w:pPr>
      <w:rPr>
        <w:rFonts w:ascii="Wingdings" w:hAnsi="Wingdings" w:hint="default"/>
      </w:rPr>
    </w:lvl>
    <w:lvl w:ilvl="3" w:tplc="040C0001" w:tentative="1">
      <w:start w:val="1"/>
      <w:numFmt w:val="bullet"/>
      <w:lvlText w:val=""/>
      <w:lvlJc w:val="left"/>
      <w:pPr>
        <w:tabs>
          <w:tab w:val="num" w:pos="3801"/>
        </w:tabs>
        <w:ind w:left="3801" w:hanging="360"/>
      </w:pPr>
      <w:rPr>
        <w:rFonts w:ascii="Symbol" w:hAnsi="Symbol" w:hint="default"/>
      </w:rPr>
    </w:lvl>
    <w:lvl w:ilvl="4" w:tplc="040C0003" w:tentative="1">
      <w:start w:val="1"/>
      <w:numFmt w:val="bullet"/>
      <w:lvlText w:val="o"/>
      <w:lvlJc w:val="left"/>
      <w:pPr>
        <w:tabs>
          <w:tab w:val="num" w:pos="4521"/>
        </w:tabs>
        <w:ind w:left="4521" w:hanging="360"/>
      </w:pPr>
      <w:rPr>
        <w:rFonts w:ascii="Courier New" w:hAnsi="Courier New" w:hint="default"/>
      </w:rPr>
    </w:lvl>
    <w:lvl w:ilvl="5" w:tplc="040C0005" w:tentative="1">
      <w:start w:val="1"/>
      <w:numFmt w:val="bullet"/>
      <w:lvlText w:val=""/>
      <w:lvlJc w:val="left"/>
      <w:pPr>
        <w:tabs>
          <w:tab w:val="num" w:pos="5241"/>
        </w:tabs>
        <w:ind w:left="5241" w:hanging="360"/>
      </w:pPr>
      <w:rPr>
        <w:rFonts w:ascii="Wingdings" w:hAnsi="Wingdings" w:hint="default"/>
      </w:rPr>
    </w:lvl>
    <w:lvl w:ilvl="6" w:tplc="040C0001" w:tentative="1">
      <w:start w:val="1"/>
      <w:numFmt w:val="bullet"/>
      <w:lvlText w:val=""/>
      <w:lvlJc w:val="left"/>
      <w:pPr>
        <w:tabs>
          <w:tab w:val="num" w:pos="5961"/>
        </w:tabs>
        <w:ind w:left="5961" w:hanging="360"/>
      </w:pPr>
      <w:rPr>
        <w:rFonts w:ascii="Symbol" w:hAnsi="Symbol" w:hint="default"/>
      </w:rPr>
    </w:lvl>
    <w:lvl w:ilvl="7" w:tplc="040C0003" w:tentative="1">
      <w:start w:val="1"/>
      <w:numFmt w:val="bullet"/>
      <w:lvlText w:val="o"/>
      <w:lvlJc w:val="left"/>
      <w:pPr>
        <w:tabs>
          <w:tab w:val="num" w:pos="6681"/>
        </w:tabs>
        <w:ind w:left="6681" w:hanging="360"/>
      </w:pPr>
      <w:rPr>
        <w:rFonts w:ascii="Courier New" w:hAnsi="Courier New" w:hint="default"/>
      </w:rPr>
    </w:lvl>
    <w:lvl w:ilvl="8" w:tplc="040C0005" w:tentative="1">
      <w:start w:val="1"/>
      <w:numFmt w:val="bullet"/>
      <w:lvlText w:val=""/>
      <w:lvlJc w:val="left"/>
      <w:pPr>
        <w:tabs>
          <w:tab w:val="num" w:pos="7401"/>
        </w:tabs>
        <w:ind w:left="7401" w:hanging="360"/>
      </w:pPr>
      <w:rPr>
        <w:rFonts w:ascii="Wingdings" w:hAnsi="Wingdings" w:hint="default"/>
      </w:rPr>
    </w:lvl>
  </w:abstractNum>
  <w:abstractNum w:abstractNumId="23">
    <w:nsid w:val="24CC4C3E"/>
    <w:multiLevelType w:val="multilevel"/>
    <w:tmpl w:val="9E689F4A"/>
    <w:lvl w:ilvl="0">
      <w:start w:val="1"/>
      <w:numFmt w:val="upperLetter"/>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4">
    <w:nsid w:val="2C613B9D"/>
    <w:multiLevelType w:val="hybridMultilevel"/>
    <w:tmpl w:val="458ED83A"/>
    <w:lvl w:ilvl="0" w:tplc="040C0001">
      <w:start w:val="1"/>
      <w:numFmt w:val="bullet"/>
      <w:lvlText w:val=""/>
      <w:lvlJc w:val="left"/>
      <w:pPr>
        <w:ind w:left="672" w:hanging="360"/>
      </w:pPr>
      <w:rPr>
        <w:rFonts w:ascii="Symbol" w:hAnsi="Symbol" w:hint="default"/>
      </w:rPr>
    </w:lvl>
    <w:lvl w:ilvl="1" w:tplc="040C0003" w:tentative="1">
      <w:start w:val="1"/>
      <w:numFmt w:val="bullet"/>
      <w:lvlText w:val="o"/>
      <w:lvlJc w:val="left"/>
      <w:pPr>
        <w:ind w:left="1392" w:hanging="360"/>
      </w:pPr>
      <w:rPr>
        <w:rFonts w:ascii="Courier New" w:hAnsi="Courier New" w:hint="default"/>
      </w:rPr>
    </w:lvl>
    <w:lvl w:ilvl="2" w:tplc="040C0005" w:tentative="1">
      <w:start w:val="1"/>
      <w:numFmt w:val="bullet"/>
      <w:lvlText w:val=""/>
      <w:lvlJc w:val="left"/>
      <w:pPr>
        <w:ind w:left="2112" w:hanging="360"/>
      </w:pPr>
      <w:rPr>
        <w:rFonts w:ascii="Wingdings" w:hAnsi="Wingdings" w:hint="default"/>
      </w:rPr>
    </w:lvl>
    <w:lvl w:ilvl="3" w:tplc="040C0001" w:tentative="1">
      <w:start w:val="1"/>
      <w:numFmt w:val="bullet"/>
      <w:lvlText w:val=""/>
      <w:lvlJc w:val="left"/>
      <w:pPr>
        <w:ind w:left="2832" w:hanging="360"/>
      </w:pPr>
      <w:rPr>
        <w:rFonts w:ascii="Symbol" w:hAnsi="Symbol" w:hint="default"/>
      </w:rPr>
    </w:lvl>
    <w:lvl w:ilvl="4" w:tplc="040C0003" w:tentative="1">
      <w:start w:val="1"/>
      <w:numFmt w:val="bullet"/>
      <w:lvlText w:val="o"/>
      <w:lvlJc w:val="left"/>
      <w:pPr>
        <w:ind w:left="3552" w:hanging="360"/>
      </w:pPr>
      <w:rPr>
        <w:rFonts w:ascii="Courier New" w:hAnsi="Courier New" w:hint="default"/>
      </w:rPr>
    </w:lvl>
    <w:lvl w:ilvl="5" w:tplc="040C0005" w:tentative="1">
      <w:start w:val="1"/>
      <w:numFmt w:val="bullet"/>
      <w:lvlText w:val=""/>
      <w:lvlJc w:val="left"/>
      <w:pPr>
        <w:ind w:left="4272" w:hanging="360"/>
      </w:pPr>
      <w:rPr>
        <w:rFonts w:ascii="Wingdings" w:hAnsi="Wingdings" w:hint="default"/>
      </w:rPr>
    </w:lvl>
    <w:lvl w:ilvl="6" w:tplc="040C0001" w:tentative="1">
      <w:start w:val="1"/>
      <w:numFmt w:val="bullet"/>
      <w:lvlText w:val=""/>
      <w:lvlJc w:val="left"/>
      <w:pPr>
        <w:ind w:left="4992" w:hanging="360"/>
      </w:pPr>
      <w:rPr>
        <w:rFonts w:ascii="Symbol" w:hAnsi="Symbol" w:hint="default"/>
      </w:rPr>
    </w:lvl>
    <w:lvl w:ilvl="7" w:tplc="040C0003" w:tentative="1">
      <w:start w:val="1"/>
      <w:numFmt w:val="bullet"/>
      <w:lvlText w:val="o"/>
      <w:lvlJc w:val="left"/>
      <w:pPr>
        <w:ind w:left="5712" w:hanging="360"/>
      </w:pPr>
      <w:rPr>
        <w:rFonts w:ascii="Courier New" w:hAnsi="Courier New" w:hint="default"/>
      </w:rPr>
    </w:lvl>
    <w:lvl w:ilvl="8" w:tplc="040C0005" w:tentative="1">
      <w:start w:val="1"/>
      <w:numFmt w:val="bullet"/>
      <w:lvlText w:val=""/>
      <w:lvlJc w:val="left"/>
      <w:pPr>
        <w:ind w:left="6432" w:hanging="360"/>
      </w:pPr>
      <w:rPr>
        <w:rFonts w:ascii="Wingdings" w:hAnsi="Wingdings" w:hint="default"/>
      </w:rPr>
    </w:lvl>
  </w:abstractNum>
  <w:abstractNum w:abstractNumId="25">
    <w:nsid w:val="2DF67C5C"/>
    <w:multiLevelType w:val="hybridMultilevel"/>
    <w:tmpl w:val="626892AE"/>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6">
    <w:nsid w:val="2ED315DE"/>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EE23D47"/>
    <w:multiLevelType w:val="hybridMultilevel"/>
    <w:tmpl w:val="6D804DE6"/>
    <w:lvl w:ilvl="0" w:tplc="36D03EDA">
      <w:start w:val="1"/>
      <w:numFmt w:val="decimal"/>
      <w:lvlText w:val="%1."/>
      <w:lvlJc w:val="left"/>
      <w:pPr>
        <w:tabs>
          <w:tab w:val="num" w:pos="420"/>
        </w:tabs>
        <w:ind w:left="420" w:hanging="420"/>
      </w:pPr>
      <w:rPr>
        <w:rFonts w:hint="default"/>
        <w:b w:val="0"/>
        <w:i w:val="0"/>
        <w:strike w:val="0"/>
        <w:dstrike w:val="0"/>
      </w:rPr>
    </w:lvl>
    <w:lvl w:ilvl="1" w:tplc="0019040C">
      <w:start w:val="1"/>
      <w:numFmt w:val="lowerLetter"/>
      <w:lvlText w:val="%2."/>
      <w:lvlJc w:val="left"/>
      <w:pPr>
        <w:tabs>
          <w:tab w:val="num" w:pos="1080"/>
        </w:tabs>
        <w:ind w:left="1080" w:hanging="360"/>
      </w:pPr>
    </w:lvl>
    <w:lvl w:ilvl="2" w:tplc="001B040C">
      <w:start w:val="1"/>
      <w:numFmt w:val="lowerRoman"/>
      <w:lvlText w:val="%3."/>
      <w:lvlJc w:val="right"/>
      <w:pPr>
        <w:tabs>
          <w:tab w:val="num" w:pos="1800"/>
        </w:tabs>
        <w:ind w:left="1800" w:hanging="180"/>
      </w:pPr>
    </w:lvl>
    <w:lvl w:ilvl="3" w:tplc="000F040C">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28">
    <w:nsid w:val="32715D1C"/>
    <w:multiLevelType w:val="hybridMultilevel"/>
    <w:tmpl w:val="A6DAA13E"/>
    <w:lvl w:ilvl="0" w:tplc="7708E74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38F1FAE"/>
    <w:multiLevelType w:val="hybridMultilevel"/>
    <w:tmpl w:val="0EEA8116"/>
    <w:lvl w:ilvl="0" w:tplc="0001040C">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34B4089C"/>
    <w:multiLevelType w:val="hybridMultilevel"/>
    <w:tmpl w:val="184EC6A6"/>
    <w:lvl w:ilvl="0" w:tplc="E7487708">
      <w:numFmt w:val="bullet"/>
      <w:lvlText w:val="-"/>
      <w:lvlJc w:val="left"/>
      <w:pPr>
        <w:tabs>
          <w:tab w:val="num" w:pos="720"/>
        </w:tabs>
        <w:ind w:left="720" w:hanging="360"/>
      </w:pPr>
      <w:rPr>
        <w:rFonts w:ascii="Times New Roman" w:eastAsia="Times New Roman" w:hAnsi="Times New Roman"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nsid w:val="388501DA"/>
    <w:multiLevelType w:val="hybridMultilevel"/>
    <w:tmpl w:val="73FC1DA8"/>
    <w:lvl w:ilvl="0" w:tplc="00000000">
      <w:start w:val="1"/>
      <w:numFmt w:val="bullet"/>
      <w:lvlText w:val="%1."/>
      <w:lvlJc w:val="righ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9ED7A15"/>
    <w:multiLevelType w:val="hybridMultilevel"/>
    <w:tmpl w:val="79B8EA06"/>
    <w:lvl w:ilvl="0" w:tplc="0001040C">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2463846"/>
    <w:multiLevelType w:val="hybridMultilevel"/>
    <w:tmpl w:val="4A38A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81C0B9F"/>
    <w:multiLevelType w:val="hybridMultilevel"/>
    <w:tmpl w:val="0A84D5D0"/>
    <w:lvl w:ilvl="0" w:tplc="00000000">
      <w:start w:val="1"/>
      <w:numFmt w:val="bullet"/>
      <w:lvlText w:val="%1."/>
      <w:lvlJc w:val="right"/>
      <w:pPr>
        <w:ind w:left="360" w:hanging="360"/>
      </w:pPr>
      <w:rPr>
        <w:rFonts w:hint="default"/>
      </w:rPr>
    </w:lvl>
    <w:lvl w:ilvl="1" w:tplc="040C0003" w:tentative="1">
      <w:start w:val="1"/>
      <w:numFmt w:val="bullet"/>
      <w:lvlText w:val="o"/>
      <w:lvlJc w:val="left"/>
      <w:pPr>
        <w:ind w:left="1392" w:hanging="360"/>
      </w:pPr>
      <w:rPr>
        <w:rFonts w:ascii="Courier New" w:hAnsi="Courier New" w:hint="default"/>
      </w:rPr>
    </w:lvl>
    <w:lvl w:ilvl="2" w:tplc="040C0005" w:tentative="1">
      <w:start w:val="1"/>
      <w:numFmt w:val="bullet"/>
      <w:lvlText w:val=""/>
      <w:lvlJc w:val="left"/>
      <w:pPr>
        <w:ind w:left="2112" w:hanging="360"/>
      </w:pPr>
      <w:rPr>
        <w:rFonts w:ascii="Wingdings" w:hAnsi="Wingdings" w:hint="default"/>
      </w:rPr>
    </w:lvl>
    <w:lvl w:ilvl="3" w:tplc="040C0001" w:tentative="1">
      <w:start w:val="1"/>
      <w:numFmt w:val="bullet"/>
      <w:lvlText w:val=""/>
      <w:lvlJc w:val="left"/>
      <w:pPr>
        <w:ind w:left="2832" w:hanging="360"/>
      </w:pPr>
      <w:rPr>
        <w:rFonts w:ascii="Symbol" w:hAnsi="Symbol" w:hint="default"/>
      </w:rPr>
    </w:lvl>
    <w:lvl w:ilvl="4" w:tplc="040C0003" w:tentative="1">
      <w:start w:val="1"/>
      <w:numFmt w:val="bullet"/>
      <w:lvlText w:val="o"/>
      <w:lvlJc w:val="left"/>
      <w:pPr>
        <w:ind w:left="3552" w:hanging="360"/>
      </w:pPr>
      <w:rPr>
        <w:rFonts w:ascii="Courier New" w:hAnsi="Courier New" w:hint="default"/>
      </w:rPr>
    </w:lvl>
    <w:lvl w:ilvl="5" w:tplc="040C0005" w:tentative="1">
      <w:start w:val="1"/>
      <w:numFmt w:val="bullet"/>
      <w:lvlText w:val=""/>
      <w:lvlJc w:val="left"/>
      <w:pPr>
        <w:ind w:left="4272" w:hanging="360"/>
      </w:pPr>
      <w:rPr>
        <w:rFonts w:ascii="Wingdings" w:hAnsi="Wingdings" w:hint="default"/>
      </w:rPr>
    </w:lvl>
    <w:lvl w:ilvl="6" w:tplc="040C0001" w:tentative="1">
      <w:start w:val="1"/>
      <w:numFmt w:val="bullet"/>
      <w:lvlText w:val=""/>
      <w:lvlJc w:val="left"/>
      <w:pPr>
        <w:ind w:left="4992" w:hanging="360"/>
      </w:pPr>
      <w:rPr>
        <w:rFonts w:ascii="Symbol" w:hAnsi="Symbol" w:hint="default"/>
      </w:rPr>
    </w:lvl>
    <w:lvl w:ilvl="7" w:tplc="040C0003" w:tentative="1">
      <w:start w:val="1"/>
      <w:numFmt w:val="bullet"/>
      <w:lvlText w:val="o"/>
      <w:lvlJc w:val="left"/>
      <w:pPr>
        <w:ind w:left="5712" w:hanging="360"/>
      </w:pPr>
      <w:rPr>
        <w:rFonts w:ascii="Courier New" w:hAnsi="Courier New" w:hint="default"/>
      </w:rPr>
    </w:lvl>
    <w:lvl w:ilvl="8" w:tplc="040C0005" w:tentative="1">
      <w:start w:val="1"/>
      <w:numFmt w:val="bullet"/>
      <w:lvlText w:val=""/>
      <w:lvlJc w:val="left"/>
      <w:pPr>
        <w:ind w:left="6432" w:hanging="360"/>
      </w:pPr>
      <w:rPr>
        <w:rFonts w:ascii="Wingdings" w:hAnsi="Wingdings" w:hint="default"/>
      </w:rPr>
    </w:lvl>
  </w:abstractNum>
  <w:abstractNum w:abstractNumId="35">
    <w:nsid w:val="48965E49"/>
    <w:multiLevelType w:val="hybridMultilevel"/>
    <w:tmpl w:val="718C7DC4"/>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4277" w:hanging="360"/>
      </w:pPr>
      <w:rPr>
        <w:rFonts w:ascii="Courier New" w:hAnsi="Courier New" w:hint="default"/>
      </w:rPr>
    </w:lvl>
    <w:lvl w:ilvl="2" w:tplc="040C0005" w:tentative="1">
      <w:start w:val="1"/>
      <w:numFmt w:val="bullet"/>
      <w:lvlText w:val=""/>
      <w:lvlJc w:val="left"/>
      <w:pPr>
        <w:ind w:left="4997" w:hanging="360"/>
      </w:pPr>
      <w:rPr>
        <w:rFonts w:ascii="Wingdings" w:hAnsi="Wingdings" w:hint="default"/>
      </w:rPr>
    </w:lvl>
    <w:lvl w:ilvl="3" w:tplc="040C0001" w:tentative="1">
      <w:start w:val="1"/>
      <w:numFmt w:val="bullet"/>
      <w:lvlText w:val=""/>
      <w:lvlJc w:val="left"/>
      <w:pPr>
        <w:ind w:left="5717" w:hanging="360"/>
      </w:pPr>
      <w:rPr>
        <w:rFonts w:ascii="Symbol" w:hAnsi="Symbol" w:hint="default"/>
      </w:rPr>
    </w:lvl>
    <w:lvl w:ilvl="4" w:tplc="040C0003" w:tentative="1">
      <w:start w:val="1"/>
      <w:numFmt w:val="bullet"/>
      <w:lvlText w:val="o"/>
      <w:lvlJc w:val="left"/>
      <w:pPr>
        <w:ind w:left="6437" w:hanging="360"/>
      </w:pPr>
      <w:rPr>
        <w:rFonts w:ascii="Courier New" w:hAnsi="Courier New" w:hint="default"/>
      </w:rPr>
    </w:lvl>
    <w:lvl w:ilvl="5" w:tplc="040C0005" w:tentative="1">
      <w:start w:val="1"/>
      <w:numFmt w:val="bullet"/>
      <w:lvlText w:val=""/>
      <w:lvlJc w:val="left"/>
      <w:pPr>
        <w:ind w:left="7157" w:hanging="360"/>
      </w:pPr>
      <w:rPr>
        <w:rFonts w:ascii="Wingdings" w:hAnsi="Wingdings" w:hint="default"/>
      </w:rPr>
    </w:lvl>
    <w:lvl w:ilvl="6" w:tplc="040C0001" w:tentative="1">
      <w:start w:val="1"/>
      <w:numFmt w:val="bullet"/>
      <w:lvlText w:val=""/>
      <w:lvlJc w:val="left"/>
      <w:pPr>
        <w:ind w:left="7877" w:hanging="360"/>
      </w:pPr>
      <w:rPr>
        <w:rFonts w:ascii="Symbol" w:hAnsi="Symbol" w:hint="default"/>
      </w:rPr>
    </w:lvl>
    <w:lvl w:ilvl="7" w:tplc="040C0003" w:tentative="1">
      <w:start w:val="1"/>
      <w:numFmt w:val="bullet"/>
      <w:lvlText w:val="o"/>
      <w:lvlJc w:val="left"/>
      <w:pPr>
        <w:ind w:left="8597" w:hanging="360"/>
      </w:pPr>
      <w:rPr>
        <w:rFonts w:ascii="Courier New" w:hAnsi="Courier New" w:hint="default"/>
      </w:rPr>
    </w:lvl>
    <w:lvl w:ilvl="8" w:tplc="040C0005" w:tentative="1">
      <w:start w:val="1"/>
      <w:numFmt w:val="bullet"/>
      <w:lvlText w:val=""/>
      <w:lvlJc w:val="left"/>
      <w:pPr>
        <w:ind w:left="9317" w:hanging="360"/>
      </w:pPr>
      <w:rPr>
        <w:rFonts w:ascii="Wingdings" w:hAnsi="Wingdings" w:hint="default"/>
      </w:rPr>
    </w:lvl>
  </w:abstractNum>
  <w:abstractNum w:abstractNumId="36">
    <w:nsid w:val="543B2537"/>
    <w:multiLevelType w:val="hybridMultilevel"/>
    <w:tmpl w:val="50369BFE"/>
    <w:lvl w:ilvl="0" w:tplc="0001040C">
      <w:start w:val="1"/>
      <w:numFmt w:val="bullet"/>
      <w:lvlText w:val=""/>
      <w:lvlJc w:val="left"/>
      <w:pPr>
        <w:tabs>
          <w:tab w:val="num" w:pos="1069"/>
        </w:tabs>
        <w:ind w:left="1069" w:hanging="360"/>
      </w:pPr>
      <w:rPr>
        <w:rFonts w:ascii="Symbol" w:hAnsi="Symbol" w:hint="default"/>
      </w:rPr>
    </w:lvl>
    <w:lvl w:ilvl="1" w:tplc="0003040C">
      <w:start w:val="1"/>
      <w:numFmt w:val="bullet"/>
      <w:lvlText w:val="o"/>
      <w:lvlJc w:val="left"/>
      <w:pPr>
        <w:tabs>
          <w:tab w:val="num" w:pos="1789"/>
        </w:tabs>
        <w:ind w:left="1789" w:hanging="360"/>
      </w:pPr>
      <w:rPr>
        <w:rFonts w:ascii="Courier New" w:hAnsi="Courier New" w:hint="default"/>
      </w:rPr>
    </w:lvl>
    <w:lvl w:ilvl="2" w:tplc="0005040C" w:tentative="1">
      <w:start w:val="1"/>
      <w:numFmt w:val="bullet"/>
      <w:lvlText w:val=""/>
      <w:lvlJc w:val="left"/>
      <w:pPr>
        <w:tabs>
          <w:tab w:val="num" w:pos="2509"/>
        </w:tabs>
        <w:ind w:left="2509" w:hanging="360"/>
      </w:pPr>
      <w:rPr>
        <w:rFonts w:ascii="Wingdings" w:hAnsi="Wingdings" w:hint="default"/>
      </w:rPr>
    </w:lvl>
    <w:lvl w:ilvl="3" w:tplc="0001040C" w:tentative="1">
      <w:start w:val="1"/>
      <w:numFmt w:val="bullet"/>
      <w:lvlText w:val=""/>
      <w:lvlJc w:val="left"/>
      <w:pPr>
        <w:tabs>
          <w:tab w:val="num" w:pos="3229"/>
        </w:tabs>
        <w:ind w:left="3229" w:hanging="360"/>
      </w:pPr>
      <w:rPr>
        <w:rFonts w:ascii="Symbol" w:hAnsi="Symbol" w:hint="default"/>
      </w:rPr>
    </w:lvl>
    <w:lvl w:ilvl="4" w:tplc="0003040C" w:tentative="1">
      <w:start w:val="1"/>
      <w:numFmt w:val="bullet"/>
      <w:lvlText w:val="o"/>
      <w:lvlJc w:val="left"/>
      <w:pPr>
        <w:tabs>
          <w:tab w:val="num" w:pos="3949"/>
        </w:tabs>
        <w:ind w:left="3949" w:hanging="360"/>
      </w:pPr>
      <w:rPr>
        <w:rFonts w:ascii="Courier New" w:hAnsi="Courier New" w:hint="default"/>
      </w:rPr>
    </w:lvl>
    <w:lvl w:ilvl="5" w:tplc="0005040C" w:tentative="1">
      <w:start w:val="1"/>
      <w:numFmt w:val="bullet"/>
      <w:lvlText w:val=""/>
      <w:lvlJc w:val="left"/>
      <w:pPr>
        <w:tabs>
          <w:tab w:val="num" w:pos="4669"/>
        </w:tabs>
        <w:ind w:left="4669" w:hanging="360"/>
      </w:pPr>
      <w:rPr>
        <w:rFonts w:ascii="Wingdings" w:hAnsi="Wingdings" w:hint="default"/>
      </w:rPr>
    </w:lvl>
    <w:lvl w:ilvl="6" w:tplc="0001040C" w:tentative="1">
      <w:start w:val="1"/>
      <w:numFmt w:val="bullet"/>
      <w:lvlText w:val=""/>
      <w:lvlJc w:val="left"/>
      <w:pPr>
        <w:tabs>
          <w:tab w:val="num" w:pos="5389"/>
        </w:tabs>
        <w:ind w:left="5389" w:hanging="360"/>
      </w:pPr>
      <w:rPr>
        <w:rFonts w:ascii="Symbol" w:hAnsi="Symbol" w:hint="default"/>
      </w:rPr>
    </w:lvl>
    <w:lvl w:ilvl="7" w:tplc="0003040C" w:tentative="1">
      <w:start w:val="1"/>
      <w:numFmt w:val="bullet"/>
      <w:lvlText w:val="o"/>
      <w:lvlJc w:val="left"/>
      <w:pPr>
        <w:tabs>
          <w:tab w:val="num" w:pos="6109"/>
        </w:tabs>
        <w:ind w:left="6109" w:hanging="360"/>
      </w:pPr>
      <w:rPr>
        <w:rFonts w:ascii="Courier New" w:hAnsi="Courier New" w:hint="default"/>
      </w:rPr>
    </w:lvl>
    <w:lvl w:ilvl="8" w:tplc="0005040C" w:tentative="1">
      <w:start w:val="1"/>
      <w:numFmt w:val="bullet"/>
      <w:lvlText w:val=""/>
      <w:lvlJc w:val="left"/>
      <w:pPr>
        <w:tabs>
          <w:tab w:val="num" w:pos="6829"/>
        </w:tabs>
        <w:ind w:left="6829" w:hanging="360"/>
      </w:pPr>
      <w:rPr>
        <w:rFonts w:ascii="Wingdings" w:hAnsi="Wingdings" w:hint="default"/>
      </w:rPr>
    </w:lvl>
  </w:abstractNum>
  <w:abstractNum w:abstractNumId="37">
    <w:nsid w:val="63A33E71"/>
    <w:multiLevelType w:val="hybridMultilevel"/>
    <w:tmpl w:val="68DADF7A"/>
    <w:lvl w:ilvl="0" w:tplc="0001040C">
      <w:start w:val="1"/>
      <w:numFmt w:val="bullet"/>
      <w:lvlText w:val=""/>
      <w:lvlJc w:val="left"/>
      <w:pPr>
        <w:tabs>
          <w:tab w:val="num" w:pos="1069"/>
        </w:tabs>
        <w:ind w:left="1069"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D2A2E85"/>
    <w:multiLevelType w:val="hybridMultilevel"/>
    <w:tmpl w:val="CA6C3CCA"/>
    <w:lvl w:ilvl="0" w:tplc="0001040C">
      <w:start w:val="1"/>
      <w:numFmt w:val="bullet"/>
      <w:lvlText w:val=""/>
      <w:lvlJc w:val="left"/>
      <w:pPr>
        <w:tabs>
          <w:tab w:val="num" w:pos="1400"/>
        </w:tabs>
        <w:ind w:left="1400" w:hanging="360"/>
      </w:pPr>
      <w:rPr>
        <w:rFonts w:ascii="Symbol" w:hAnsi="Symbol" w:hint="default"/>
      </w:rPr>
    </w:lvl>
    <w:lvl w:ilvl="1" w:tplc="0003040C" w:tentative="1">
      <w:start w:val="1"/>
      <w:numFmt w:val="bullet"/>
      <w:lvlText w:val="o"/>
      <w:lvlJc w:val="left"/>
      <w:pPr>
        <w:tabs>
          <w:tab w:val="num" w:pos="2120"/>
        </w:tabs>
        <w:ind w:left="2120" w:hanging="360"/>
      </w:pPr>
      <w:rPr>
        <w:rFonts w:ascii="Courier New" w:hAnsi="Courier New" w:hint="default"/>
      </w:rPr>
    </w:lvl>
    <w:lvl w:ilvl="2" w:tplc="0005040C" w:tentative="1">
      <w:start w:val="1"/>
      <w:numFmt w:val="bullet"/>
      <w:lvlText w:val=""/>
      <w:lvlJc w:val="left"/>
      <w:pPr>
        <w:tabs>
          <w:tab w:val="num" w:pos="2840"/>
        </w:tabs>
        <w:ind w:left="2840" w:hanging="360"/>
      </w:pPr>
      <w:rPr>
        <w:rFonts w:ascii="Wingdings" w:hAnsi="Wingdings" w:hint="default"/>
      </w:rPr>
    </w:lvl>
    <w:lvl w:ilvl="3" w:tplc="0001040C" w:tentative="1">
      <w:start w:val="1"/>
      <w:numFmt w:val="bullet"/>
      <w:lvlText w:val=""/>
      <w:lvlJc w:val="left"/>
      <w:pPr>
        <w:tabs>
          <w:tab w:val="num" w:pos="3560"/>
        </w:tabs>
        <w:ind w:left="3560" w:hanging="360"/>
      </w:pPr>
      <w:rPr>
        <w:rFonts w:ascii="Symbol" w:hAnsi="Symbol" w:hint="default"/>
      </w:rPr>
    </w:lvl>
    <w:lvl w:ilvl="4" w:tplc="0003040C" w:tentative="1">
      <w:start w:val="1"/>
      <w:numFmt w:val="bullet"/>
      <w:lvlText w:val="o"/>
      <w:lvlJc w:val="left"/>
      <w:pPr>
        <w:tabs>
          <w:tab w:val="num" w:pos="4280"/>
        </w:tabs>
        <w:ind w:left="4280" w:hanging="360"/>
      </w:pPr>
      <w:rPr>
        <w:rFonts w:ascii="Courier New" w:hAnsi="Courier New" w:hint="default"/>
      </w:rPr>
    </w:lvl>
    <w:lvl w:ilvl="5" w:tplc="0005040C" w:tentative="1">
      <w:start w:val="1"/>
      <w:numFmt w:val="bullet"/>
      <w:lvlText w:val=""/>
      <w:lvlJc w:val="left"/>
      <w:pPr>
        <w:tabs>
          <w:tab w:val="num" w:pos="5000"/>
        </w:tabs>
        <w:ind w:left="5000" w:hanging="360"/>
      </w:pPr>
      <w:rPr>
        <w:rFonts w:ascii="Wingdings" w:hAnsi="Wingdings" w:hint="default"/>
      </w:rPr>
    </w:lvl>
    <w:lvl w:ilvl="6" w:tplc="0001040C" w:tentative="1">
      <w:start w:val="1"/>
      <w:numFmt w:val="bullet"/>
      <w:lvlText w:val=""/>
      <w:lvlJc w:val="left"/>
      <w:pPr>
        <w:tabs>
          <w:tab w:val="num" w:pos="5720"/>
        </w:tabs>
        <w:ind w:left="5720" w:hanging="360"/>
      </w:pPr>
      <w:rPr>
        <w:rFonts w:ascii="Symbol" w:hAnsi="Symbol" w:hint="default"/>
      </w:rPr>
    </w:lvl>
    <w:lvl w:ilvl="7" w:tplc="0003040C" w:tentative="1">
      <w:start w:val="1"/>
      <w:numFmt w:val="bullet"/>
      <w:lvlText w:val="o"/>
      <w:lvlJc w:val="left"/>
      <w:pPr>
        <w:tabs>
          <w:tab w:val="num" w:pos="6440"/>
        </w:tabs>
        <w:ind w:left="6440" w:hanging="360"/>
      </w:pPr>
      <w:rPr>
        <w:rFonts w:ascii="Courier New" w:hAnsi="Courier New" w:hint="default"/>
      </w:rPr>
    </w:lvl>
    <w:lvl w:ilvl="8" w:tplc="0005040C" w:tentative="1">
      <w:start w:val="1"/>
      <w:numFmt w:val="bullet"/>
      <w:lvlText w:val=""/>
      <w:lvlJc w:val="left"/>
      <w:pPr>
        <w:tabs>
          <w:tab w:val="num" w:pos="7160"/>
        </w:tabs>
        <w:ind w:left="7160" w:hanging="360"/>
      </w:pPr>
      <w:rPr>
        <w:rFonts w:ascii="Wingdings" w:hAnsi="Wingdings" w:hint="default"/>
      </w:rPr>
    </w:lvl>
  </w:abstractNum>
  <w:abstractNum w:abstractNumId="39">
    <w:nsid w:val="76340173"/>
    <w:multiLevelType w:val="hybridMultilevel"/>
    <w:tmpl w:val="51DCCD0C"/>
    <w:lvl w:ilvl="0" w:tplc="D20EF59E">
      <w:numFmt w:val="bullet"/>
      <w:lvlText w:val="-"/>
      <w:lvlJc w:val="left"/>
      <w:pPr>
        <w:tabs>
          <w:tab w:val="num" w:pos="720"/>
        </w:tabs>
        <w:ind w:left="720" w:hanging="360"/>
      </w:pPr>
      <w:rPr>
        <w:rFonts w:ascii="Helvetica" w:eastAsia="Times New Roman" w:hAnsi="Helvetica"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28"/>
  </w:num>
  <w:num w:numId="8">
    <w:abstractNumId w:val="10"/>
  </w:num>
  <w:num w:numId="9">
    <w:abstractNumId w:val="11"/>
  </w:num>
  <w:num w:numId="10">
    <w:abstractNumId w:val="20"/>
  </w:num>
  <w:num w:numId="11">
    <w:abstractNumId w:val="12"/>
  </w:num>
  <w:num w:numId="12">
    <w:abstractNumId w:val="13"/>
  </w:num>
  <w:num w:numId="13">
    <w:abstractNumId w:val="27"/>
  </w:num>
  <w:num w:numId="14">
    <w:abstractNumId w:val="33"/>
  </w:num>
  <w:num w:numId="15">
    <w:abstractNumId w:val="37"/>
  </w:num>
  <w:num w:numId="16">
    <w:abstractNumId w:val="38"/>
  </w:num>
  <w:num w:numId="17">
    <w:abstractNumId w:val="35"/>
  </w:num>
  <w:num w:numId="18">
    <w:abstractNumId w:val="26"/>
  </w:num>
  <w:num w:numId="19">
    <w:abstractNumId w:val="17"/>
  </w:num>
  <w:num w:numId="20">
    <w:abstractNumId w:val="23"/>
  </w:num>
  <w:num w:numId="21">
    <w:abstractNumId w:val="8"/>
  </w:num>
  <w:num w:numId="22">
    <w:abstractNumId w:val="16"/>
  </w:num>
  <w:num w:numId="23">
    <w:abstractNumId w:val="39"/>
  </w:num>
  <w:num w:numId="24">
    <w:abstractNumId w:val="31"/>
  </w:num>
  <w:num w:numId="25">
    <w:abstractNumId w:val="15"/>
  </w:num>
  <w:num w:numId="26">
    <w:abstractNumId w:val="30"/>
  </w:num>
  <w:num w:numId="27">
    <w:abstractNumId w:val="19"/>
  </w:num>
  <w:num w:numId="28">
    <w:abstractNumId w:val="6"/>
  </w:num>
  <w:num w:numId="29">
    <w:abstractNumId w:val="7"/>
  </w:num>
  <w:num w:numId="30">
    <w:abstractNumId w:val="25"/>
  </w:num>
  <w:num w:numId="31">
    <w:abstractNumId w:val="18"/>
  </w:num>
  <w:num w:numId="32">
    <w:abstractNumId w:val="22"/>
  </w:num>
  <w:num w:numId="33">
    <w:abstractNumId w:val="5"/>
  </w:num>
  <w:num w:numId="34">
    <w:abstractNumId w:val="14"/>
  </w:num>
  <w:num w:numId="35">
    <w:abstractNumId w:val="36"/>
  </w:num>
  <w:num w:numId="36">
    <w:abstractNumId w:val="24"/>
  </w:num>
  <w:num w:numId="37">
    <w:abstractNumId w:val="34"/>
  </w:num>
  <w:num w:numId="38">
    <w:abstractNumId w:val="21"/>
  </w:num>
  <w:num w:numId="39">
    <w:abstractNumId w:val="3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F3"/>
    <w:rsid w:val="00056B62"/>
    <w:rsid w:val="000D17C3"/>
    <w:rsid w:val="00124A9C"/>
    <w:rsid w:val="00170C73"/>
    <w:rsid w:val="001C567E"/>
    <w:rsid w:val="001D0B4C"/>
    <w:rsid w:val="0026511B"/>
    <w:rsid w:val="00273926"/>
    <w:rsid w:val="00291724"/>
    <w:rsid w:val="002C4951"/>
    <w:rsid w:val="00341752"/>
    <w:rsid w:val="003874AD"/>
    <w:rsid w:val="004469B2"/>
    <w:rsid w:val="00482703"/>
    <w:rsid w:val="004C4610"/>
    <w:rsid w:val="004D656E"/>
    <w:rsid w:val="00557380"/>
    <w:rsid w:val="005B63BF"/>
    <w:rsid w:val="005C49E2"/>
    <w:rsid w:val="00611A7C"/>
    <w:rsid w:val="00625E83"/>
    <w:rsid w:val="006326D3"/>
    <w:rsid w:val="00645B7C"/>
    <w:rsid w:val="006834D7"/>
    <w:rsid w:val="00685471"/>
    <w:rsid w:val="006B7AD2"/>
    <w:rsid w:val="00727027"/>
    <w:rsid w:val="0077268C"/>
    <w:rsid w:val="007D54F1"/>
    <w:rsid w:val="00806B46"/>
    <w:rsid w:val="00825BF3"/>
    <w:rsid w:val="00844D94"/>
    <w:rsid w:val="00850D6D"/>
    <w:rsid w:val="00853C4B"/>
    <w:rsid w:val="00902166"/>
    <w:rsid w:val="00930D90"/>
    <w:rsid w:val="00965C75"/>
    <w:rsid w:val="00982DA6"/>
    <w:rsid w:val="009E0292"/>
    <w:rsid w:val="00A000C2"/>
    <w:rsid w:val="00A81A47"/>
    <w:rsid w:val="00AC2B9D"/>
    <w:rsid w:val="00B13F94"/>
    <w:rsid w:val="00B275C4"/>
    <w:rsid w:val="00B36E90"/>
    <w:rsid w:val="00B407B1"/>
    <w:rsid w:val="00B90FE2"/>
    <w:rsid w:val="00BC2153"/>
    <w:rsid w:val="00C30F90"/>
    <w:rsid w:val="00C90C59"/>
    <w:rsid w:val="00CA13B8"/>
    <w:rsid w:val="00CA23F3"/>
    <w:rsid w:val="00CA57F1"/>
    <w:rsid w:val="00D13573"/>
    <w:rsid w:val="00D46522"/>
    <w:rsid w:val="00D84F5B"/>
    <w:rsid w:val="00DA3804"/>
    <w:rsid w:val="00E007E0"/>
    <w:rsid w:val="00E937F9"/>
    <w:rsid w:val="00F37DD1"/>
    <w:rsid w:val="00F55F5F"/>
    <w:rsid w:val="00F70EA6"/>
    <w:rsid w:val="00FE65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52F26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next w:val="Normal"/>
    <w:link w:val="Titre1Car"/>
    <w:qFormat/>
    <w:rsid w:val="00727027"/>
    <w:pPr>
      <w:keepNext/>
      <w:tabs>
        <w:tab w:val="num" w:pos="432"/>
      </w:tabs>
      <w:spacing w:before="240" w:after="120"/>
      <w:ind w:left="432" w:hanging="432"/>
      <w:outlineLvl w:val="0"/>
    </w:pPr>
    <w:rPr>
      <w:rFonts w:ascii="Verdana" w:eastAsia="Times New Roman" w:hAnsi="Verdana" w:cs="Arial"/>
      <w:b/>
      <w:bCs/>
      <w:smallCaps/>
      <w:color w:val="003366"/>
      <w:kern w:val="32"/>
      <w:sz w:val="28"/>
      <w:szCs w:val="28"/>
    </w:rPr>
  </w:style>
  <w:style w:type="paragraph" w:styleId="Titre2">
    <w:name w:val="heading 2"/>
    <w:basedOn w:val="Normal"/>
    <w:next w:val="Normal"/>
    <w:link w:val="Titre2Car"/>
    <w:unhideWhenUsed/>
    <w:qFormat/>
    <w:rsid w:val="0072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3F94"/>
    <w:pPr>
      <w:keepNext/>
      <w:suppressAutoHyphens/>
      <w:spacing w:before="240" w:after="60"/>
      <w:outlineLvl w:val="2"/>
    </w:pPr>
    <w:rPr>
      <w:rFonts w:ascii="Calibri" w:eastAsia="ＭＳ ゴシック" w:hAnsi="Calibri"/>
      <w:b/>
      <w:bCs/>
      <w:sz w:val="26"/>
      <w:szCs w:val="26"/>
      <w:lang w:eastAsia="ar-SA"/>
    </w:rPr>
  </w:style>
  <w:style w:type="paragraph" w:styleId="Titre4">
    <w:name w:val="heading 4"/>
    <w:basedOn w:val="Normal"/>
    <w:next w:val="Normal"/>
    <w:link w:val="Titre4Car"/>
    <w:autoRedefine/>
    <w:qFormat/>
    <w:rsid w:val="00727027"/>
    <w:pPr>
      <w:keepNext/>
      <w:tabs>
        <w:tab w:val="num" w:pos="864"/>
      </w:tabs>
      <w:spacing w:before="240" w:after="60"/>
      <w:ind w:left="864" w:hanging="864"/>
      <w:outlineLvl w:val="3"/>
    </w:pPr>
    <w:rPr>
      <w:rFonts w:ascii="Verdana" w:eastAsia="Times New Roman" w:hAnsi="Verdana" w:cs="Arial"/>
      <w:i/>
      <w:iCs/>
      <w:color w:val="003366"/>
      <w:sz w:val="22"/>
      <w:szCs w:val="22"/>
    </w:rPr>
  </w:style>
  <w:style w:type="paragraph" w:styleId="Titre5">
    <w:name w:val="heading 5"/>
    <w:basedOn w:val="Normal"/>
    <w:next w:val="Normal"/>
    <w:link w:val="Titre5Car"/>
    <w:qFormat/>
    <w:rsid w:val="00727027"/>
    <w:pPr>
      <w:tabs>
        <w:tab w:val="num" w:pos="1008"/>
      </w:tabs>
      <w:spacing w:before="240" w:after="60"/>
      <w:ind w:left="1008" w:hanging="1008"/>
      <w:jc w:val="both"/>
      <w:outlineLvl w:val="4"/>
    </w:pPr>
    <w:rPr>
      <w:rFonts w:ascii="Palatino Linotype" w:eastAsia="Times New Roman" w:hAnsi="Palatino Linotype"/>
      <w:b/>
      <w:bCs/>
      <w:i/>
      <w:iCs/>
      <w:sz w:val="26"/>
      <w:szCs w:val="26"/>
    </w:rPr>
  </w:style>
  <w:style w:type="paragraph" w:styleId="Titre6">
    <w:name w:val="heading 6"/>
    <w:basedOn w:val="Normal"/>
    <w:next w:val="Normal"/>
    <w:link w:val="Titre6Car"/>
    <w:qFormat/>
    <w:rsid w:val="00727027"/>
    <w:pPr>
      <w:tabs>
        <w:tab w:val="num" w:pos="1152"/>
      </w:tabs>
      <w:spacing w:before="240" w:after="60"/>
      <w:ind w:left="1152" w:hanging="1152"/>
      <w:jc w:val="both"/>
      <w:outlineLvl w:val="5"/>
    </w:pPr>
    <w:rPr>
      <w:rFonts w:eastAsia="Times New Roman"/>
      <w:b/>
      <w:bCs/>
      <w:sz w:val="22"/>
      <w:szCs w:val="22"/>
    </w:rPr>
  </w:style>
  <w:style w:type="paragraph" w:styleId="Titre7">
    <w:name w:val="heading 7"/>
    <w:basedOn w:val="Normal"/>
    <w:next w:val="Normal"/>
    <w:link w:val="Titre7Car"/>
    <w:qFormat/>
    <w:rsid w:val="00727027"/>
    <w:pPr>
      <w:tabs>
        <w:tab w:val="num" w:pos="1296"/>
      </w:tabs>
      <w:spacing w:before="240" w:after="60"/>
      <w:ind w:left="1296" w:hanging="1296"/>
      <w:jc w:val="both"/>
      <w:outlineLvl w:val="6"/>
    </w:pPr>
    <w:rPr>
      <w:rFonts w:eastAsia="Times New Roman"/>
      <w:szCs w:val="24"/>
    </w:rPr>
  </w:style>
  <w:style w:type="paragraph" w:styleId="Titre8">
    <w:name w:val="heading 8"/>
    <w:basedOn w:val="Normal"/>
    <w:next w:val="Normal"/>
    <w:link w:val="Titre8Car"/>
    <w:qFormat/>
    <w:rsid w:val="00727027"/>
    <w:pPr>
      <w:tabs>
        <w:tab w:val="num" w:pos="1440"/>
      </w:tabs>
      <w:spacing w:before="240" w:after="60"/>
      <w:ind w:left="1440" w:hanging="1440"/>
      <w:jc w:val="both"/>
      <w:outlineLvl w:val="7"/>
    </w:pPr>
    <w:rPr>
      <w:rFonts w:eastAsia="Times New Roman"/>
      <w:i/>
      <w:iCs/>
      <w:szCs w:val="24"/>
    </w:rPr>
  </w:style>
  <w:style w:type="paragraph" w:styleId="Titre9">
    <w:name w:val="heading 9"/>
    <w:basedOn w:val="Normal"/>
    <w:next w:val="Normal"/>
    <w:link w:val="Titre9Car"/>
    <w:qFormat/>
    <w:rsid w:val="00727027"/>
    <w:pPr>
      <w:tabs>
        <w:tab w:val="num" w:pos="1584"/>
      </w:tabs>
      <w:spacing w:before="240" w:after="60"/>
      <w:ind w:left="1584" w:hanging="1584"/>
      <w:jc w:val="both"/>
      <w:outlineLvl w:val="8"/>
    </w:pPr>
    <w:rPr>
      <w:rFonts w:ascii="Arial" w:eastAsia="Times New Roman"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41752"/>
    <w:rPr>
      <w:rFonts w:ascii="Lucida Grande" w:hAnsi="Lucida Grande"/>
      <w:sz w:val="18"/>
      <w:szCs w:val="18"/>
    </w:rPr>
  </w:style>
  <w:style w:type="paragraph" w:styleId="Titre">
    <w:name w:val="Title"/>
    <w:basedOn w:val="Normal"/>
    <w:next w:val="Sous-titre"/>
    <w:link w:val="TitreCar"/>
    <w:uiPriority w:val="99"/>
    <w:qFormat/>
    <w:rsid w:val="00D46522"/>
    <w:pPr>
      <w:suppressAutoHyphens/>
      <w:jc w:val="center"/>
    </w:pPr>
    <w:rPr>
      <w:rFonts w:eastAsia="Times New Roman"/>
      <w:lang w:eastAsia="ar-SA"/>
    </w:rPr>
  </w:style>
  <w:style w:type="character" w:customStyle="1" w:styleId="TitreCar">
    <w:name w:val="Titre Car"/>
    <w:basedOn w:val="Policepardfaut"/>
    <w:link w:val="Titre"/>
    <w:uiPriority w:val="99"/>
    <w:rsid w:val="00D46522"/>
    <w:rPr>
      <w:rFonts w:eastAsia="Times New Roman"/>
      <w:sz w:val="24"/>
      <w:lang w:eastAsia="ar-SA"/>
    </w:rPr>
  </w:style>
  <w:style w:type="paragraph" w:styleId="Sous-titre">
    <w:name w:val="Subtitle"/>
    <w:basedOn w:val="Normal"/>
    <w:next w:val="Normal"/>
    <w:link w:val="Sous-titreCar"/>
    <w:uiPriority w:val="11"/>
    <w:qFormat/>
    <w:rsid w:val="00D46522"/>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D46522"/>
    <w:rPr>
      <w:rFonts w:asciiTheme="majorHAnsi" w:eastAsiaTheme="majorEastAsia" w:hAnsiTheme="majorHAnsi" w:cstheme="majorBidi"/>
      <w:i/>
      <w:iCs/>
      <w:color w:val="4F81BD" w:themeColor="accent1"/>
      <w:spacing w:val="15"/>
      <w:sz w:val="24"/>
      <w:szCs w:val="24"/>
      <w:lang w:eastAsia="fr-FR"/>
    </w:rPr>
  </w:style>
  <w:style w:type="character" w:styleId="Lienhypertexte">
    <w:name w:val="Hyperlink"/>
    <w:rsid w:val="00D46522"/>
    <w:rPr>
      <w:color w:val="0000FF"/>
      <w:u w:val="single"/>
    </w:rPr>
  </w:style>
  <w:style w:type="paragraph" w:customStyle="1" w:styleId="Corpsde">
    <w:name w:val="Corps de"/>
    <w:basedOn w:val="Normal"/>
    <w:uiPriority w:val="99"/>
    <w:rsid w:val="00D46522"/>
    <w:pPr>
      <w:jc w:val="both"/>
    </w:pPr>
    <w:rPr>
      <w:rFonts w:ascii="Comic Sans MS" w:eastAsia="Times New Roman" w:hAnsi="Comic Sans MS"/>
      <w:lang w:bidi="fr-FR"/>
    </w:rPr>
  </w:style>
  <w:style w:type="character" w:customStyle="1" w:styleId="WW8Num2z1">
    <w:name w:val="WW8Num2z1"/>
    <w:rsid w:val="00D46522"/>
    <w:rPr>
      <w:rFonts w:ascii="Courier New" w:hAnsi="Courier New"/>
    </w:rPr>
  </w:style>
  <w:style w:type="character" w:customStyle="1" w:styleId="Titre3Car">
    <w:name w:val="Titre 3 Car"/>
    <w:basedOn w:val="Policepardfaut"/>
    <w:link w:val="Titre3"/>
    <w:uiPriority w:val="9"/>
    <w:rsid w:val="00B13F94"/>
    <w:rPr>
      <w:rFonts w:ascii="Calibri" w:eastAsia="ＭＳ ゴシック" w:hAnsi="Calibri"/>
      <w:b/>
      <w:bCs/>
      <w:sz w:val="26"/>
      <w:szCs w:val="26"/>
      <w:lang w:eastAsia="ar-SA"/>
    </w:rPr>
  </w:style>
  <w:style w:type="paragraph" w:customStyle="1" w:styleId="Notedebasd">
    <w:name w:val="Note de bas d"/>
    <w:basedOn w:val="Normal"/>
    <w:uiPriority w:val="99"/>
    <w:rsid w:val="00E937F9"/>
    <w:pPr>
      <w:jc w:val="both"/>
    </w:pPr>
    <w:rPr>
      <w:rFonts w:ascii="Times" w:eastAsia="Times New Roman" w:hAnsi="Times"/>
      <w:lang w:bidi="fr-FR"/>
    </w:rPr>
  </w:style>
  <w:style w:type="paragraph" w:styleId="NormalWeb">
    <w:name w:val="Normal (Web)"/>
    <w:basedOn w:val="Normal"/>
    <w:uiPriority w:val="99"/>
    <w:rsid w:val="00E937F9"/>
    <w:pPr>
      <w:spacing w:before="100" w:beforeAutospacing="1" w:after="119"/>
    </w:pPr>
    <w:rPr>
      <w:rFonts w:ascii="Times" w:eastAsia="Times New Roman" w:hAnsi="Times"/>
      <w:sz w:val="20"/>
      <w:lang w:bidi="fr-FR"/>
    </w:rPr>
  </w:style>
  <w:style w:type="character" w:styleId="lev">
    <w:name w:val="Strong"/>
    <w:uiPriority w:val="22"/>
    <w:qFormat/>
    <w:rsid w:val="006834D7"/>
    <w:rPr>
      <w:b/>
      <w:bCs/>
    </w:rPr>
  </w:style>
  <w:style w:type="paragraph" w:styleId="Paragraphedeliste">
    <w:name w:val="List Paragraph"/>
    <w:basedOn w:val="Normal"/>
    <w:uiPriority w:val="34"/>
    <w:qFormat/>
    <w:rsid w:val="006834D7"/>
    <w:pPr>
      <w:ind w:left="720"/>
      <w:contextualSpacing/>
    </w:pPr>
  </w:style>
  <w:style w:type="paragraph" w:styleId="Pieddepage">
    <w:name w:val="footer"/>
    <w:basedOn w:val="Normal"/>
    <w:link w:val="PieddepageCar"/>
    <w:uiPriority w:val="99"/>
    <w:unhideWhenUsed/>
    <w:rsid w:val="00A000C2"/>
    <w:pPr>
      <w:tabs>
        <w:tab w:val="center" w:pos="4536"/>
        <w:tab w:val="right" w:pos="9072"/>
      </w:tabs>
    </w:pPr>
  </w:style>
  <w:style w:type="character" w:customStyle="1" w:styleId="PieddepageCar">
    <w:name w:val="Pied de page Car"/>
    <w:basedOn w:val="Policepardfaut"/>
    <w:link w:val="Pieddepage"/>
    <w:uiPriority w:val="99"/>
    <w:rsid w:val="00A000C2"/>
    <w:rPr>
      <w:sz w:val="24"/>
      <w:lang w:eastAsia="fr-FR"/>
    </w:rPr>
  </w:style>
  <w:style w:type="character" w:styleId="Numrodepage">
    <w:name w:val="page number"/>
    <w:basedOn w:val="Policepardfaut"/>
    <w:uiPriority w:val="99"/>
    <w:semiHidden/>
    <w:unhideWhenUsed/>
    <w:rsid w:val="00A000C2"/>
  </w:style>
  <w:style w:type="character" w:customStyle="1" w:styleId="Titre2Car">
    <w:name w:val="Titre 2 Car"/>
    <w:basedOn w:val="Policepardfaut"/>
    <w:link w:val="Titre2"/>
    <w:uiPriority w:val="9"/>
    <w:semiHidden/>
    <w:rsid w:val="00727027"/>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rsid w:val="00727027"/>
    <w:rPr>
      <w:rFonts w:ascii="Verdana" w:eastAsia="Times New Roman" w:hAnsi="Verdana" w:cs="Arial"/>
      <w:b/>
      <w:bCs/>
      <w:smallCaps/>
      <w:color w:val="003366"/>
      <w:kern w:val="32"/>
      <w:sz w:val="28"/>
      <w:szCs w:val="28"/>
      <w:lang w:eastAsia="fr-FR"/>
    </w:rPr>
  </w:style>
  <w:style w:type="character" w:customStyle="1" w:styleId="Titre4Car">
    <w:name w:val="Titre 4 Car"/>
    <w:basedOn w:val="Policepardfaut"/>
    <w:link w:val="Titre4"/>
    <w:rsid w:val="00727027"/>
    <w:rPr>
      <w:rFonts w:ascii="Verdana" w:eastAsia="Times New Roman" w:hAnsi="Verdana" w:cs="Arial"/>
      <w:i/>
      <w:iCs/>
      <w:color w:val="003366"/>
      <w:sz w:val="22"/>
      <w:szCs w:val="22"/>
      <w:lang w:eastAsia="fr-FR"/>
    </w:rPr>
  </w:style>
  <w:style w:type="character" w:customStyle="1" w:styleId="Titre5Car">
    <w:name w:val="Titre 5 Car"/>
    <w:basedOn w:val="Policepardfaut"/>
    <w:link w:val="Titre5"/>
    <w:rsid w:val="00727027"/>
    <w:rPr>
      <w:rFonts w:ascii="Palatino Linotype" w:eastAsia="Times New Roman" w:hAnsi="Palatino Linotype"/>
      <w:b/>
      <w:bCs/>
      <w:i/>
      <w:iCs/>
      <w:sz w:val="26"/>
      <w:szCs w:val="26"/>
      <w:lang w:eastAsia="fr-FR"/>
    </w:rPr>
  </w:style>
  <w:style w:type="character" w:customStyle="1" w:styleId="Titre6Car">
    <w:name w:val="Titre 6 Car"/>
    <w:basedOn w:val="Policepardfaut"/>
    <w:link w:val="Titre6"/>
    <w:rsid w:val="00727027"/>
    <w:rPr>
      <w:rFonts w:eastAsia="Times New Roman"/>
      <w:b/>
      <w:bCs/>
      <w:sz w:val="22"/>
      <w:szCs w:val="22"/>
      <w:lang w:eastAsia="fr-FR"/>
    </w:rPr>
  </w:style>
  <w:style w:type="character" w:customStyle="1" w:styleId="Titre7Car">
    <w:name w:val="Titre 7 Car"/>
    <w:basedOn w:val="Policepardfaut"/>
    <w:link w:val="Titre7"/>
    <w:rsid w:val="00727027"/>
    <w:rPr>
      <w:rFonts w:eastAsia="Times New Roman"/>
      <w:sz w:val="24"/>
      <w:szCs w:val="24"/>
      <w:lang w:eastAsia="fr-FR"/>
    </w:rPr>
  </w:style>
  <w:style w:type="character" w:customStyle="1" w:styleId="Titre8Car">
    <w:name w:val="Titre 8 Car"/>
    <w:basedOn w:val="Policepardfaut"/>
    <w:link w:val="Titre8"/>
    <w:rsid w:val="00727027"/>
    <w:rPr>
      <w:rFonts w:eastAsia="Times New Roman"/>
      <w:i/>
      <w:iCs/>
      <w:sz w:val="24"/>
      <w:szCs w:val="24"/>
      <w:lang w:eastAsia="fr-FR"/>
    </w:rPr>
  </w:style>
  <w:style w:type="character" w:customStyle="1" w:styleId="Titre9Car">
    <w:name w:val="Titre 9 Car"/>
    <w:basedOn w:val="Policepardfaut"/>
    <w:link w:val="Titre9"/>
    <w:rsid w:val="00727027"/>
    <w:rPr>
      <w:rFonts w:ascii="Arial" w:eastAsia="Times New Roman" w:hAnsi="Arial" w:cs="Arial"/>
      <w:sz w:val="22"/>
      <w:szCs w:val="22"/>
      <w:lang w:eastAsia="fr-FR"/>
    </w:rPr>
  </w:style>
  <w:style w:type="paragraph" w:styleId="HTMLprformat">
    <w:name w:val="HTML Preformatted"/>
    <w:basedOn w:val="Normal"/>
    <w:link w:val="HTMLprformatCar"/>
    <w:uiPriority w:val="99"/>
    <w:unhideWhenUsed/>
    <w:rsid w:val="0072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rPr>
  </w:style>
  <w:style w:type="character" w:customStyle="1" w:styleId="HTMLprformatCar">
    <w:name w:val="HTML préformaté Car"/>
    <w:basedOn w:val="Policepardfaut"/>
    <w:link w:val="HTMLprformat"/>
    <w:uiPriority w:val="99"/>
    <w:rsid w:val="00727027"/>
    <w:rPr>
      <w:rFonts w:ascii="Courier" w:eastAsia="Times New Roman" w:hAnsi="Courier" w:cs="Courier"/>
      <w:lang w:eastAsia="fr-FR"/>
    </w:rPr>
  </w:style>
  <w:style w:type="paragraph" w:customStyle="1" w:styleId="Default">
    <w:name w:val="Default"/>
    <w:rsid w:val="00727027"/>
    <w:pPr>
      <w:widowControl w:val="0"/>
      <w:autoSpaceDE w:val="0"/>
      <w:autoSpaceDN w:val="0"/>
      <w:adjustRightInd w:val="0"/>
    </w:pPr>
    <w:rPr>
      <w:rFonts w:ascii="Arial" w:eastAsia="Times New Roman" w:hAnsi="Arial" w:cs="Arial"/>
      <w:color w:val="000000"/>
      <w:sz w:val="24"/>
      <w:szCs w:val="24"/>
      <w:lang w:eastAsia="fr-FR"/>
    </w:rPr>
  </w:style>
  <w:style w:type="paragraph" w:customStyle="1" w:styleId="Corpsde1">
    <w:name w:val="Corps de1"/>
    <w:basedOn w:val="Normal"/>
    <w:uiPriority w:val="99"/>
    <w:rsid w:val="00557380"/>
    <w:pPr>
      <w:jc w:val="both"/>
    </w:pPr>
    <w:rPr>
      <w:rFonts w:ascii="Comic Sans MS" w:eastAsia="Times New Roman" w:hAnsi="Comic Sans MS"/>
    </w:rPr>
  </w:style>
  <w:style w:type="paragraph" w:customStyle="1" w:styleId="Textedebul">
    <w:name w:val="Texte de bul"/>
    <w:basedOn w:val="Normal"/>
    <w:uiPriority w:val="99"/>
    <w:semiHidden/>
    <w:rsid w:val="004D656E"/>
    <w:rPr>
      <w:rFonts w:ascii="Lucida Grande" w:eastAsia="Times New Roman" w:hAnsi="Lucida Grande"/>
      <w:sz w:val="18"/>
      <w:szCs w:val="18"/>
    </w:rPr>
  </w:style>
  <w:style w:type="paragraph" w:customStyle="1" w:styleId="HDR">
    <w:name w:val="HDR"/>
    <w:basedOn w:val="Normal"/>
    <w:uiPriority w:val="99"/>
    <w:rsid w:val="00CA13B8"/>
    <w:pPr>
      <w:ind w:firstLine="567"/>
      <w:jc w:val="both"/>
      <w:outlineLvl w:val="1"/>
    </w:pPr>
    <w:rPr>
      <w:rFonts w:ascii="Times" w:eastAsia="Times New Roman" w:hAnsi="Times"/>
      <w:kern w:val="36"/>
    </w:rPr>
  </w:style>
  <w:style w:type="character" w:customStyle="1" w:styleId="Lienhype1">
    <w:name w:val="Lien hype1"/>
    <w:basedOn w:val="Policepardfaut"/>
    <w:uiPriority w:val="99"/>
    <w:rsid w:val="00625E83"/>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next w:val="Normal"/>
    <w:link w:val="Titre1Car"/>
    <w:qFormat/>
    <w:rsid w:val="00727027"/>
    <w:pPr>
      <w:keepNext/>
      <w:tabs>
        <w:tab w:val="num" w:pos="432"/>
      </w:tabs>
      <w:spacing w:before="240" w:after="120"/>
      <w:ind w:left="432" w:hanging="432"/>
      <w:outlineLvl w:val="0"/>
    </w:pPr>
    <w:rPr>
      <w:rFonts w:ascii="Verdana" w:eastAsia="Times New Roman" w:hAnsi="Verdana" w:cs="Arial"/>
      <w:b/>
      <w:bCs/>
      <w:smallCaps/>
      <w:color w:val="003366"/>
      <w:kern w:val="32"/>
      <w:sz w:val="28"/>
      <w:szCs w:val="28"/>
    </w:rPr>
  </w:style>
  <w:style w:type="paragraph" w:styleId="Titre2">
    <w:name w:val="heading 2"/>
    <w:basedOn w:val="Normal"/>
    <w:next w:val="Normal"/>
    <w:link w:val="Titre2Car"/>
    <w:unhideWhenUsed/>
    <w:qFormat/>
    <w:rsid w:val="0072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3F94"/>
    <w:pPr>
      <w:keepNext/>
      <w:suppressAutoHyphens/>
      <w:spacing w:before="240" w:after="60"/>
      <w:outlineLvl w:val="2"/>
    </w:pPr>
    <w:rPr>
      <w:rFonts w:ascii="Calibri" w:eastAsia="ＭＳ ゴシック" w:hAnsi="Calibri"/>
      <w:b/>
      <w:bCs/>
      <w:sz w:val="26"/>
      <w:szCs w:val="26"/>
      <w:lang w:eastAsia="ar-SA"/>
    </w:rPr>
  </w:style>
  <w:style w:type="paragraph" w:styleId="Titre4">
    <w:name w:val="heading 4"/>
    <w:basedOn w:val="Normal"/>
    <w:next w:val="Normal"/>
    <w:link w:val="Titre4Car"/>
    <w:autoRedefine/>
    <w:qFormat/>
    <w:rsid w:val="00727027"/>
    <w:pPr>
      <w:keepNext/>
      <w:tabs>
        <w:tab w:val="num" w:pos="864"/>
      </w:tabs>
      <w:spacing w:before="240" w:after="60"/>
      <w:ind w:left="864" w:hanging="864"/>
      <w:outlineLvl w:val="3"/>
    </w:pPr>
    <w:rPr>
      <w:rFonts w:ascii="Verdana" w:eastAsia="Times New Roman" w:hAnsi="Verdana" w:cs="Arial"/>
      <w:i/>
      <w:iCs/>
      <w:color w:val="003366"/>
      <w:sz w:val="22"/>
      <w:szCs w:val="22"/>
    </w:rPr>
  </w:style>
  <w:style w:type="paragraph" w:styleId="Titre5">
    <w:name w:val="heading 5"/>
    <w:basedOn w:val="Normal"/>
    <w:next w:val="Normal"/>
    <w:link w:val="Titre5Car"/>
    <w:qFormat/>
    <w:rsid w:val="00727027"/>
    <w:pPr>
      <w:tabs>
        <w:tab w:val="num" w:pos="1008"/>
      </w:tabs>
      <w:spacing w:before="240" w:after="60"/>
      <w:ind w:left="1008" w:hanging="1008"/>
      <w:jc w:val="both"/>
      <w:outlineLvl w:val="4"/>
    </w:pPr>
    <w:rPr>
      <w:rFonts w:ascii="Palatino Linotype" w:eastAsia="Times New Roman" w:hAnsi="Palatino Linotype"/>
      <w:b/>
      <w:bCs/>
      <w:i/>
      <w:iCs/>
      <w:sz w:val="26"/>
      <w:szCs w:val="26"/>
    </w:rPr>
  </w:style>
  <w:style w:type="paragraph" w:styleId="Titre6">
    <w:name w:val="heading 6"/>
    <w:basedOn w:val="Normal"/>
    <w:next w:val="Normal"/>
    <w:link w:val="Titre6Car"/>
    <w:qFormat/>
    <w:rsid w:val="00727027"/>
    <w:pPr>
      <w:tabs>
        <w:tab w:val="num" w:pos="1152"/>
      </w:tabs>
      <w:spacing w:before="240" w:after="60"/>
      <w:ind w:left="1152" w:hanging="1152"/>
      <w:jc w:val="both"/>
      <w:outlineLvl w:val="5"/>
    </w:pPr>
    <w:rPr>
      <w:rFonts w:eastAsia="Times New Roman"/>
      <w:b/>
      <w:bCs/>
      <w:sz w:val="22"/>
      <w:szCs w:val="22"/>
    </w:rPr>
  </w:style>
  <w:style w:type="paragraph" w:styleId="Titre7">
    <w:name w:val="heading 7"/>
    <w:basedOn w:val="Normal"/>
    <w:next w:val="Normal"/>
    <w:link w:val="Titre7Car"/>
    <w:qFormat/>
    <w:rsid w:val="00727027"/>
    <w:pPr>
      <w:tabs>
        <w:tab w:val="num" w:pos="1296"/>
      </w:tabs>
      <w:spacing w:before="240" w:after="60"/>
      <w:ind w:left="1296" w:hanging="1296"/>
      <w:jc w:val="both"/>
      <w:outlineLvl w:val="6"/>
    </w:pPr>
    <w:rPr>
      <w:rFonts w:eastAsia="Times New Roman"/>
      <w:szCs w:val="24"/>
    </w:rPr>
  </w:style>
  <w:style w:type="paragraph" w:styleId="Titre8">
    <w:name w:val="heading 8"/>
    <w:basedOn w:val="Normal"/>
    <w:next w:val="Normal"/>
    <w:link w:val="Titre8Car"/>
    <w:qFormat/>
    <w:rsid w:val="00727027"/>
    <w:pPr>
      <w:tabs>
        <w:tab w:val="num" w:pos="1440"/>
      </w:tabs>
      <w:spacing w:before="240" w:after="60"/>
      <w:ind w:left="1440" w:hanging="1440"/>
      <w:jc w:val="both"/>
      <w:outlineLvl w:val="7"/>
    </w:pPr>
    <w:rPr>
      <w:rFonts w:eastAsia="Times New Roman"/>
      <w:i/>
      <w:iCs/>
      <w:szCs w:val="24"/>
    </w:rPr>
  </w:style>
  <w:style w:type="paragraph" w:styleId="Titre9">
    <w:name w:val="heading 9"/>
    <w:basedOn w:val="Normal"/>
    <w:next w:val="Normal"/>
    <w:link w:val="Titre9Car"/>
    <w:qFormat/>
    <w:rsid w:val="00727027"/>
    <w:pPr>
      <w:tabs>
        <w:tab w:val="num" w:pos="1584"/>
      </w:tabs>
      <w:spacing w:before="240" w:after="60"/>
      <w:ind w:left="1584" w:hanging="1584"/>
      <w:jc w:val="both"/>
      <w:outlineLvl w:val="8"/>
    </w:pPr>
    <w:rPr>
      <w:rFonts w:ascii="Arial" w:eastAsia="Times New Roman"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41752"/>
    <w:rPr>
      <w:rFonts w:ascii="Lucida Grande" w:hAnsi="Lucida Grande"/>
      <w:sz w:val="18"/>
      <w:szCs w:val="18"/>
    </w:rPr>
  </w:style>
  <w:style w:type="paragraph" w:styleId="Titre">
    <w:name w:val="Title"/>
    <w:basedOn w:val="Normal"/>
    <w:next w:val="Sous-titre"/>
    <w:link w:val="TitreCar"/>
    <w:uiPriority w:val="99"/>
    <w:qFormat/>
    <w:rsid w:val="00D46522"/>
    <w:pPr>
      <w:suppressAutoHyphens/>
      <w:jc w:val="center"/>
    </w:pPr>
    <w:rPr>
      <w:rFonts w:eastAsia="Times New Roman"/>
      <w:lang w:eastAsia="ar-SA"/>
    </w:rPr>
  </w:style>
  <w:style w:type="character" w:customStyle="1" w:styleId="TitreCar">
    <w:name w:val="Titre Car"/>
    <w:basedOn w:val="Policepardfaut"/>
    <w:link w:val="Titre"/>
    <w:uiPriority w:val="99"/>
    <w:rsid w:val="00D46522"/>
    <w:rPr>
      <w:rFonts w:eastAsia="Times New Roman"/>
      <w:sz w:val="24"/>
      <w:lang w:eastAsia="ar-SA"/>
    </w:rPr>
  </w:style>
  <w:style w:type="paragraph" w:styleId="Sous-titre">
    <w:name w:val="Subtitle"/>
    <w:basedOn w:val="Normal"/>
    <w:next w:val="Normal"/>
    <w:link w:val="Sous-titreCar"/>
    <w:uiPriority w:val="11"/>
    <w:qFormat/>
    <w:rsid w:val="00D46522"/>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D46522"/>
    <w:rPr>
      <w:rFonts w:asciiTheme="majorHAnsi" w:eastAsiaTheme="majorEastAsia" w:hAnsiTheme="majorHAnsi" w:cstheme="majorBidi"/>
      <w:i/>
      <w:iCs/>
      <w:color w:val="4F81BD" w:themeColor="accent1"/>
      <w:spacing w:val="15"/>
      <w:sz w:val="24"/>
      <w:szCs w:val="24"/>
      <w:lang w:eastAsia="fr-FR"/>
    </w:rPr>
  </w:style>
  <w:style w:type="character" w:styleId="Lienhypertexte">
    <w:name w:val="Hyperlink"/>
    <w:rsid w:val="00D46522"/>
    <w:rPr>
      <w:color w:val="0000FF"/>
      <w:u w:val="single"/>
    </w:rPr>
  </w:style>
  <w:style w:type="paragraph" w:customStyle="1" w:styleId="Corpsde">
    <w:name w:val="Corps de"/>
    <w:basedOn w:val="Normal"/>
    <w:uiPriority w:val="99"/>
    <w:rsid w:val="00D46522"/>
    <w:pPr>
      <w:jc w:val="both"/>
    </w:pPr>
    <w:rPr>
      <w:rFonts w:ascii="Comic Sans MS" w:eastAsia="Times New Roman" w:hAnsi="Comic Sans MS"/>
      <w:lang w:bidi="fr-FR"/>
    </w:rPr>
  </w:style>
  <w:style w:type="character" w:customStyle="1" w:styleId="WW8Num2z1">
    <w:name w:val="WW8Num2z1"/>
    <w:rsid w:val="00D46522"/>
    <w:rPr>
      <w:rFonts w:ascii="Courier New" w:hAnsi="Courier New"/>
    </w:rPr>
  </w:style>
  <w:style w:type="character" w:customStyle="1" w:styleId="Titre3Car">
    <w:name w:val="Titre 3 Car"/>
    <w:basedOn w:val="Policepardfaut"/>
    <w:link w:val="Titre3"/>
    <w:uiPriority w:val="9"/>
    <w:rsid w:val="00B13F94"/>
    <w:rPr>
      <w:rFonts w:ascii="Calibri" w:eastAsia="ＭＳ ゴシック" w:hAnsi="Calibri"/>
      <w:b/>
      <w:bCs/>
      <w:sz w:val="26"/>
      <w:szCs w:val="26"/>
      <w:lang w:eastAsia="ar-SA"/>
    </w:rPr>
  </w:style>
  <w:style w:type="paragraph" w:customStyle="1" w:styleId="Notedebasd">
    <w:name w:val="Note de bas d"/>
    <w:basedOn w:val="Normal"/>
    <w:uiPriority w:val="99"/>
    <w:rsid w:val="00E937F9"/>
    <w:pPr>
      <w:jc w:val="both"/>
    </w:pPr>
    <w:rPr>
      <w:rFonts w:ascii="Times" w:eastAsia="Times New Roman" w:hAnsi="Times"/>
      <w:lang w:bidi="fr-FR"/>
    </w:rPr>
  </w:style>
  <w:style w:type="paragraph" w:styleId="NormalWeb">
    <w:name w:val="Normal (Web)"/>
    <w:basedOn w:val="Normal"/>
    <w:uiPriority w:val="99"/>
    <w:rsid w:val="00E937F9"/>
    <w:pPr>
      <w:spacing w:before="100" w:beforeAutospacing="1" w:after="119"/>
    </w:pPr>
    <w:rPr>
      <w:rFonts w:ascii="Times" w:eastAsia="Times New Roman" w:hAnsi="Times"/>
      <w:sz w:val="20"/>
      <w:lang w:bidi="fr-FR"/>
    </w:rPr>
  </w:style>
  <w:style w:type="character" w:styleId="lev">
    <w:name w:val="Strong"/>
    <w:uiPriority w:val="22"/>
    <w:qFormat/>
    <w:rsid w:val="006834D7"/>
    <w:rPr>
      <w:b/>
      <w:bCs/>
    </w:rPr>
  </w:style>
  <w:style w:type="paragraph" w:styleId="Paragraphedeliste">
    <w:name w:val="List Paragraph"/>
    <w:basedOn w:val="Normal"/>
    <w:uiPriority w:val="34"/>
    <w:qFormat/>
    <w:rsid w:val="006834D7"/>
    <w:pPr>
      <w:ind w:left="720"/>
      <w:contextualSpacing/>
    </w:pPr>
  </w:style>
  <w:style w:type="paragraph" w:styleId="Pieddepage">
    <w:name w:val="footer"/>
    <w:basedOn w:val="Normal"/>
    <w:link w:val="PieddepageCar"/>
    <w:uiPriority w:val="99"/>
    <w:unhideWhenUsed/>
    <w:rsid w:val="00A000C2"/>
    <w:pPr>
      <w:tabs>
        <w:tab w:val="center" w:pos="4536"/>
        <w:tab w:val="right" w:pos="9072"/>
      </w:tabs>
    </w:pPr>
  </w:style>
  <w:style w:type="character" w:customStyle="1" w:styleId="PieddepageCar">
    <w:name w:val="Pied de page Car"/>
    <w:basedOn w:val="Policepardfaut"/>
    <w:link w:val="Pieddepage"/>
    <w:uiPriority w:val="99"/>
    <w:rsid w:val="00A000C2"/>
    <w:rPr>
      <w:sz w:val="24"/>
      <w:lang w:eastAsia="fr-FR"/>
    </w:rPr>
  </w:style>
  <w:style w:type="character" w:styleId="Numrodepage">
    <w:name w:val="page number"/>
    <w:basedOn w:val="Policepardfaut"/>
    <w:uiPriority w:val="99"/>
    <w:semiHidden/>
    <w:unhideWhenUsed/>
    <w:rsid w:val="00A000C2"/>
  </w:style>
  <w:style w:type="character" w:customStyle="1" w:styleId="Titre2Car">
    <w:name w:val="Titre 2 Car"/>
    <w:basedOn w:val="Policepardfaut"/>
    <w:link w:val="Titre2"/>
    <w:uiPriority w:val="9"/>
    <w:semiHidden/>
    <w:rsid w:val="00727027"/>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rsid w:val="00727027"/>
    <w:rPr>
      <w:rFonts w:ascii="Verdana" w:eastAsia="Times New Roman" w:hAnsi="Verdana" w:cs="Arial"/>
      <w:b/>
      <w:bCs/>
      <w:smallCaps/>
      <w:color w:val="003366"/>
      <w:kern w:val="32"/>
      <w:sz w:val="28"/>
      <w:szCs w:val="28"/>
      <w:lang w:eastAsia="fr-FR"/>
    </w:rPr>
  </w:style>
  <w:style w:type="character" w:customStyle="1" w:styleId="Titre4Car">
    <w:name w:val="Titre 4 Car"/>
    <w:basedOn w:val="Policepardfaut"/>
    <w:link w:val="Titre4"/>
    <w:rsid w:val="00727027"/>
    <w:rPr>
      <w:rFonts w:ascii="Verdana" w:eastAsia="Times New Roman" w:hAnsi="Verdana" w:cs="Arial"/>
      <w:i/>
      <w:iCs/>
      <w:color w:val="003366"/>
      <w:sz w:val="22"/>
      <w:szCs w:val="22"/>
      <w:lang w:eastAsia="fr-FR"/>
    </w:rPr>
  </w:style>
  <w:style w:type="character" w:customStyle="1" w:styleId="Titre5Car">
    <w:name w:val="Titre 5 Car"/>
    <w:basedOn w:val="Policepardfaut"/>
    <w:link w:val="Titre5"/>
    <w:rsid w:val="00727027"/>
    <w:rPr>
      <w:rFonts w:ascii="Palatino Linotype" w:eastAsia="Times New Roman" w:hAnsi="Palatino Linotype"/>
      <w:b/>
      <w:bCs/>
      <w:i/>
      <w:iCs/>
      <w:sz w:val="26"/>
      <w:szCs w:val="26"/>
      <w:lang w:eastAsia="fr-FR"/>
    </w:rPr>
  </w:style>
  <w:style w:type="character" w:customStyle="1" w:styleId="Titre6Car">
    <w:name w:val="Titre 6 Car"/>
    <w:basedOn w:val="Policepardfaut"/>
    <w:link w:val="Titre6"/>
    <w:rsid w:val="00727027"/>
    <w:rPr>
      <w:rFonts w:eastAsia="Times New Roman"/>
      <w:b/>
      <w:bCs/>
      <w:sz w:val="22"/>
      <w:szCs w:val="22"/>
      <w:lang w:eastAsia="fr-FR"/>
    </w:rPr>
  </w:style>
  <w:style w:type="character" w:customStyle="1" w:styleId="Titre7Car">
    <w:name w:val="Titre 7 Car"/>
    <w:basedOn w:val="Policepardfaut"/>
    <w:link w:val="Titre7"/>
    <w:rsid w:val="00727027"/>
    <w:rPr>
      <w:rFonts w:eastAsia="Times New Roman"/>
      <w:sz w:val="24"/>
      <w:szCs w:val="24"/>
      <w:lang w:eastAsia="fr-FR"/>
    </w:rPr>
  </w:style>
  <w:style w:type="character" w:customStyle="1" w:styleId="Titre8Car">
    <w:name w:val="Titre 8 Car"/>
    <w:basedOn w:val="Policepardfaut"/>
    <w:link w:val="Titre8"/>
    <w:rsid w:val="00727027"/>
    <w:rPr>
      <w:rFonts w:eastAsia="Times New Roman"/>
      <w:i/>
      <w:iCs/>
      <w:sz w:val="24"/>
      <w:szCs w:val="24"/>
      <w:lang w:eastAsia="fr-FR"/>
    </w:rPr>
  </w:style>
  <w:style w:type="character" w:customStyle="1" w:styleId="Titre9Car">
    <w:name w:val="Titre 9 Car"/>
    <w:basedOn w:val="Policepardfaut"/>
    <w:link w:val="Titre9"/>
    <w:rsid w:val="00727027"/>
    <w:rPr>
      <w:rFonts w:ascii="Arial" w:eastAsia="Times New Roman" w:hAnsi="Arial" w:cs="Arial"/>
      <w:sz w:val="22"/>
      <w:szCs w:val="22"/>
      <w:lang w:eastAsia="fr-FR"/>
    </w:rPr>
  </w:style>
  <w:style w:type="paragraph" w:styleId="HTMLprformat">
    <w:name w:val="HTML Preformatted"/>
    <w:basedOn w:val="Normal"/>
    <w:link w:val="HTMLprformatCar"/>
    <w:uiPriority w:val="99"/>
    <w:unhideWhenUsed/>
    <w:rsid w:val="00727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rPr>
  </w:style>
  <w:style w:type="character" w:customStyle="1" w:styleId="HTMLprformatCar">
    <w:name w:val="HTML préformaté Car"/>
    <w:basedOn w:val="Policepardfaut"/>
    <w:link w:val="HTMLprformat"/>
    <w:uiPriority w:val="99"/>
    <w:rsid w:val="00727027"/>
    <w:rPr>
      <w:rFonts w:ascii="Courier" w:eastAsia="Times New Roman" w:hAnsi="Courier" w:cs="Courier"/>
      <w:lang w:eastAsia="fr-FR"/>
    </w:rPr>
  </w:style>
  <w:style w:type="paragraph" w:customStyle="1" w:styleId="Default">
    <w:name w:val="Default"/>
    <w:rsid w:val="00727027"/>
    <w:pPr>
      <w:widowControl w:val="0"/>
      <w:autoSpaceDE w:val="0"/>
      <w:autoSpaceDN w:val="0"/>
      <w:adjustRightInd w:val="0"/>
    </w:pPr>
    <w:rPr>
      <w:rFonts w:ascii="Arial" w:eastAsia="Times New Roman" w:hAnsi="Arial" w:cs="Arial"/>
      <w:color w:val="000000"/>
      <w:sz w:val="24"/>
      <w:szCs w:val="24"/>
      <w:lang w:eastAsia="fr-FR"/>
    </w:rPr>
  </w:style>
  <w:style w:type="paragraph" w:customStyle="1" w:styleId="Corpsde1">
    <w:name w:val="Corps de1"/>
    <w:basedOn w:val="Normal"/>
    <w:uiPriority w:val="99"/>
    <w:rsid w:val="00557380"/>
    <w:pPr>
      <w:jc w:val="both"/>
    </w:pPr>
    <w:rPr>
      <w:rFonts w:ascii="Comic Sans MS" w:eastAsia="Times New Roman" w:hAnsi="Comic Sans MS"/>
    </w:rPr>
  </w:style>
  <w:style w:type="paragraph" w:customStyle="1" w:styleId="Textedebul">
    <w:name w:val="Texte de bul"/>
    <w:basedOn w:val="Normal"/>
    <w:uiPriority w:val="99"/>
    <w:semiHidden/>
    <w:rsid w:val="004D656E"/>
    <w:rPr>
      <w:rFonts w:ascii="Lucida Grande" w:eastAsia="Times New Roman" w:hAnsi="Lucida Grande"/>
      <w:sz w:val="18"/>
      <w:szCs w:val="18"/>
    </w:rPr>
  </w:style>
  <w:style w:type="paragraph" w:customStyle="1" w:styleId="HDR">
    <w:name w:val="HDR"/>
    <w:basedOn w:val="Normal"/>
    <w:uiPriority w:val="99"/>
    <w:rsid w:val="00CA13B8"/>
    <w:pPr>
      <w:ind w:firstLine="567"/>
      <w:jc w:val="both"/>
      <w:outlineLvl w:val="1"/>
    </w:pPr>
    <w:rPr>
      <w:rFonts w:ascii="Times" w:eastAsia="Times New Roman" w:hAnsi="Times"/>
      <w:kern w:val="36"/>
    </w:rPr>
  </w:style>
  <w:style w:type="character" w:customStyle="1" w:styleId="Lienhype1">
    <w:name w:val="Lien hype1"/>
    <w:basedOn w:val="Policepardfaut"/>
    <w:uiPriority w:val="99"/>
    <w:rsid w:val="00625E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36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oursesproject.fr/index.php?option=com_content&amp;task=view&amp;id=39&amp;Itemid=65" TargetMode="Externa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4298</Words>
  <Characters>23645</Characters>
  <Application>Microsoft Macintosh Word</Application>
  <DocSecurity>0</DocSecurity>
  <Lines>197</Lines>
  <Paragraphs>55</Paragraphs>
  <ScaleCrop>false</ScaleCrop>
  <Company>Université de Toulouse</Company>
  <LinksUpToDate>false</LinksUpToDate>
  <CharactersWithSpaces>27888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Puel</dc:creator>
  <cp:keywords/>
  <dc:description/>
  <cp:lastModifiedBy>Gilles Puel</cp:lastModifiedBy>
  <cp:revision>3</cp:revision>
  <cp:lastPrinted>2016-03-06T16:15:00Z</cp:lastPrinted>
  <dcterms:created xsi:type="dcterms:W3CDTF">2016-09-28T07:52:00Z</dcterms:created>
  <dcterms:modified xsi:type="dcterms:W3CDTF">2016-09-28T07:58:00Z</dcterms:modified>
</cp:coreProperties>
</file>